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35BC" w:rsidRDefault="00153977" w:rsidP="00722B28">
      <w:pPr>
        <w:jc w:val="right"/>
        <w:rPr>
          <w:sz w:val="28"/>
          <w:szCs w:val="2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722B28" w:rsidRPr="007B5198">
        <w:rPr>
          <w:noProof/>
        </w:rPr>
        <w:drawing>
          <wp:inline distT="0" distB="0" distL="0" distR="0" wp14:anchorId="737C2A8A" wp14:editId="7D78F640">
            <wp:extent cx="6191250" cy="9067687"/>
            <wp:effectExtent l="0" t="0" r="0" b="63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9" r="2284" b="6842"/>
                    <a:stretch/>
                  </pic:blipFill>
                  <pic:spPr bwMode="auto">
                    <a:xfrm>
                      <a:off x="0" y="0"/>
                      <a:ext cx="6192790" cy="906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31BD" w:rsidRDefault="004231BD" w:rsidP="0094650E">
      <w:pPr>
        <w:widowControl w:val="0"/>
        <w:jc w:val="both"/>
        <w:rPr>
          <w:sz w:val="26"/>
          <w:szCs w:val="26"/>
        </w:rPr>
      </w:pPr>
    </w:p>
    <w:p w:rsidR="00EF35BC" w:rsidRPr="00D13051" w:rsidRDefault="00153977" w:rsidP="00D13051">
      <w:pPr>
        <w:widowControl w:val="0"/>
        <w:jc w:val="both"/>
        <w:rPr>
          <w:sz w:val="28"/>
          <w:szCs w:val="28"/>
        </w:rPr>
      </w:pPr>
      <w:proofErr w:type="gramStart"/>
      <w:r w:rsidRPr="00D13051">
        <w:rPr>
          <w:sz w:val="28"/>
          <w:szCs w:val="28"/>
        </w:rPr>
        <w:lastRenderedPageBreak/>
        <w:t>сдаётся  перед</w:t>
      </w:r>
      <w:proofErr w:type="gramEnd"/>
      <w:r w:rsidRPr="00D13051">
        <w:rPr>
          <w:sz w:val="28"/>
          <w:szCs w:val="28"/>
        </w:rPr>
        <w:t xml:space="preserve"> началом мероприятия. Форма заявки прилагается (см. Приложение1).</w:t>
      </w:r>
    </w:p>
    <w:p w:rsidR="00EF35BC" w:rsidRDefault="00153977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Каждый участник должен быть одет в спортивную форму, закрывающую локти и колени, соответственно погоде, иметь перчатки. Команды должны иметь снаряжение, соответствующие условиям дистанции (Приложение 2 и 3). </w:t>
      </w:r>
    </w:p>
    <w:p w:rsidR="00EF35BC" w:rsidRDefault="0015397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Время и место проведения мероприятия:</w:t>
      </w:r>
    </w:p>
    <w:p w:rsidR="00EF35BC" w:rsidRDefault="00153977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Мероприятие проводится </w:t>
      </w:r>
      <w:r w:rsidR="006E64A9">
        <w:rPr>
          <w:b/>
          <w:sz w:val="28"/>
          <w:szCs w:val="28"/>
        </w:rPr>
        <w:t>15</w:t>
      </w:r>
      <w:r w:rsidR="00EF5E46">
        <w:rPr>
          <w:b/>
          <w:sz w:val="28"/>
          <w:szCs w:val="28"/>
        </w:rPr>
        <w:t xml:space="preserve"> октября 2025</w:t>
      </w:r>
      <w:r>
        <w:rPr>
          <w:b/>
          <w:sz w:val="28"/>
          <w:szCs w:val="28"/>
        </w:rPr>
        <w:t xml:space="preserve"> года</w:t>
      </w:r>
      <w:r>
        <w:rPr>
          <w:sz w:val="28"/>
          <w:szCs w:val="28"/>
        </w:rPr>
        <w:t xml:space="preserve"> на стадионе и пришкольной территории МАОУ СОШ № 62 (ул. Большакова, 18).</w:t>
      </w:r>
    </w:p>
    <w:p w:rsidR="00EF35BC" w:rsidRDefault="00153977">
      <w:pPr>
        <w:widowControl w:val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Регистрация команд – в </w:t>
      </w:r>
      <w:r>
        <w:rPr>
          <w:b/>
          <w:sz w:val="28"/>
          <w:szCs w:val="28"/>
        </w:rPr>
        <w:t>11-30.</w:t>
      </w:r>
    </w:p>
    <w:p w:rsidR="00EF35BC" w:rsidRDefault="00153977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Построение и открытие мероприятия в </w:t>
      </w:r>
      <w:r>
        <w:rPr>
          <w:b/>
          <w:sz w:val="28"/>
          <w:szCs w:val="28"/>
        </w:rPr>
        <w:t>12-00.</w:t>
      </w:r>
    </w:p>
    <w:p w:rsidR="00EF35BC" w:rsidRDefault="00153977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Определение победителей соревнований</w:t>
      </w:r>
    </w:p>
    <w:p w:rsidR="00EF35BC" w:rsidRDefault="00153977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Результат команды на этапе определяется по сумме премиальных баллов, за вычетом штрафных баллов.</w:t>
      </w:r>
    </w:p>
    <w:p w:rsidR="00EF35BC" w:rsidRDefault="00153977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 случае равенства результатов более высокое место занимает команда, быстрее прошедшая этап (выполнившая задание). Результат определяется с точностью до секунды.</w:t>
      </w:r>
    </w:p>
    <w:p w:rsidR="00EF35BC" w:rsidRDefault="00153977">
      <w:pPr>
        <w:numPr>
          <w:ilvl w:val="0"/>
          <w:numId w:val="1"/>
        </w:numPr>
        <w:jc w:val="both"/>
      </w:pPr>
      <w:r>
        <w:rPr>
          <w:sz w:val="28"/>
          <w:szCs w:val="28"/>
        </w:rPr>
        <w:t>Команды, не имеющие результата по одному или нескольким этапам, занимают места после команд с полным зачётом.</w:t>
      </w:r>
    </w:p>
    <w:p w:rsidR="00EF35BC" w:rsidRDefault="00153977">
      <w:pPr>
        <w:numPr>
          <w:ilvl w:val="0"/>
          <w:numId w:val="1"/>
        </w:numPr>
        <w:jc w:val="both"/>
      </w:pPr>
      <w:r>
        <w:rPr>
          <w:sz w:val="28"/>
          <w:szCs w:val="28"/>
        </w:rPr>
        <w:t>Команды, не уложившиеся в КВ этапа, занимают места после всех команд, уложившихся в КВ.</w:t>
      </w:r>
    </w:p>
    <w:p w:rsidR="00EF35BC" w:rsidRDefault="00153977">
      <w:pPr>
        <w:widowControl w:val="0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Место</w:t>
      </w:r>
      <w:r>
        <w:rPr>
          <w:sz w:val="28"/>
          <w:szCs w:val="28"/>
        </w:rPr>
        <w:t xml:space="preserve"> команды в </w:t>
      </w:r>
      <w:r>
        <w:rPr>
          <w:i/>
          <w:iCs/>
          <w:sz w:val="28"/>
          <w:szCs w:val="28"/>
        </w:rPr>
        <w:t>общем</w:t>
      </w:r>
      <w:r>
        <w:rPr>
          <w:sz w:val="28"/>
          <w:szCs w:val="28"/>
        </w:rPr>
        <w:t xml:space="preserve"> зачёте определяется </w:t>
      </w:r>
      <w:r>
        <w:rPr>
          <w:i/>
          <w:iCs/>
          <w:sz w:val="28"/>
          <w:szCs w:val="28"/>
        </w:rPr>
        <w:t>наименьшей суммой мест</w:t>
      </w:r>
      <w:r>
        <w:rPr>
          <w:sz w:val="28"/>
          <w:szCs w:val="28"/>
        </w:rPr>
        <w:t>, занятых на каждом отдельном этапе.</w:t>
      </w:r>
    </w:p>
    <w:p w:rsidR="00EF35BC" w:rsidRDefault="0015397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Команды-победители и призёры на дистанциях А, В и С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награждаются дипломами Управления образования Октябрьского района за 1, 2 и 3 места. Командам, не занявшим призовых мест, вручаются грамоты за активное </w:t>
      </w:r>
      <w:r>
        <w:rPr>
          <w:bCs/>
          <w:sz w:val="28"/>
          <w:szCs w:val="28"/>
        </w:rPr>
        <w:t xml:space="preserve">участие. </w:t>
      </w:r>
    </w:p>
    <w:p w:rsidR="007E3172" w:rsidRDefault="00153977">
      <w:pPr>
        <w:tabs>
          <w:tab w:val="left" w:pos="4170"/>
        </w:tabs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Предварительные заявки принимаются</w:t>
      </w:r>
      <w:r w:rsidR="006E64A9">
        <w:rPr>
          <w:b/>
          <w:bCs/>
          <w:sz w:val="28"/>
          <w:szCs w:val="28"/>
        </w:rPr>
        <w:t xml:space="preserve"> до 13 </w:t>
      </w:r>
      <w:proofErr w:type="gramStart"/>
      <w:r w:rsidR="006E64A9">
        <w:rPr>
          <w:b/>
          <w:bCs/>
          <w:sz w:val="28"/>
          <w:szCs w:val="28"/>
        </w:rPr>
        <w:t>октября  2025</w:t>
      </w:r>
      <w:proofErr w:type="gramEnd"/>
      <w:r>
        <w:rPr>
          <w:b/>
          <w:bCs/>
          <w:sz w:val="28"/>
          <w:szCs w:val="28"/>
        </w:rPr>
        <w:t xml:space="preserve"> года</w:t>
      </w:r>
    </w:p>
    <w:p w:rsidR="00EF35BC" w:rsidRPr="007E3172" w:rsidRDefault="007E3172">
      <w:pPr>
        <w:tabs>
          <w:tab w:val="left" w:pos="4170"/>
        </w:tabs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Судейское заседание</w:t>
      </w:r>
      <w:r w:rsidRPr="007E3172">
        <w:rPr>
          <w:bCs/>
          <w:sz w:val="28"/>
          <w:szCs w:val="28"/>
        </w:rPr>
        <w:t xml:space="preserve"> </w:t>
      </w:r>
      <w:proofErr w:type="gramStart"/>
      <w:r w:rsidRPr="007E3172">
        <w:rPr>
          <w:bCs/>
          <w:sz w:val="28"/>
          <w:szCs w:val="28"/>
        </w:rPr>
        <w:t>проводится</w:t>
      </w:r>
      <w:r w:rsidR="00EF5E46">
        <w:rPr>
          <w:b/>
          <w:bCs/>
          <w:sz w:val="28"/>
          <w:szCs w:val="28"/>
        </w:rPr>
        <w:t xml:space="preserve">  8</w:t>
      </w:r>
      <w:proofErr w:type="gramEnd"/>
      <w:r w:rsidR="00EF5E46">
        <w:rPr>
          <w:b/>
          <w:bCs/>
          <w:sz w:val="28"/>
          <w:szCs w:val="28"/>
        </w:rPr>
        <w:t xml:space="preserve"> октября 2025</w:t>
      </w:r>
      <w:r w:rsidR="00FA5E07">
        <w:rPr>
          <w:b/>
          <w:bCs/>
          <w:sz w:val="28"/>
          <w:szCs w:val="28"/>
        </w:rPr>
        <w:t xml:space="preserve"> года </w:t>
      </w:r>
      <w:r w:rsidRPr="007E3172">
        <w:rPr>
          <w:bCs/>
          <w:sz w:val="28"/>
          <w:szCs w:val="28"/>
        </w:rPr>
        <w:t>в</w:t>
      </w:r>
      <w:r w:rsidR="006E64A9">
        <w:rPr>
          <w:b/>
          <w:bCs/>
          <w:sz w:val="28"/>
          <w:szCs w:val="28"/>
        </w:rPr>
        <w:t xml:space="preserve"> 14-3</w:t>
      </w:r>
      <w:r>
        <w:rPr>
          <w:b/>
          <w:bCs/>
          <w:sz w:val="28"/>
          <w:szCs w:val="28"/>
        </w:rPr>
        <w:t xml:space="preserve">0 </w:t>
      </w:r>
      <w:r w:rsidRPr="007E3172">
        <w:rPr>
          <w:bCs/>
          <w:sz w:val="28"/>
          <w:szCs w:val="28"/>
        </w:rPr>
        <w:t>в МАУ ДО ДДТ Октябрьского района</w:t>
      </w:r>
      <w:r>
        <w:rPr>
          <w:bCs/>
          <w:sz w:val="28"/>
          <w:szCs w:val="28"/>
        </w:rPr>
        <w:t xml:space="preserve"> по адресу: </w:t>
      </w:r>
      <w:proofErr w:type="spellStart"/>
      <w:r>
        <w:rPr>
          <w:bCs/>
          <w:sz w:val="28"/>
          <w:szCs w:val="28"/>
        </w:rPr>
        <w:t>ул.Большакова</w:t>
      </w:r>
      <w:proofErr w:type="spellEnd"/>
      <w:r>
        <w:rPr>
          <w:bCs/>
          <w:sz w:val="28"/>
          <w:szCs w:val="28"/>
        </w:rPr>
        <w:t>, 15, каб.16.</w:t>
      </w:r>
      <w:r w:rsidR="00153977" w:rsidRPr="007E3172">
        <w:rPr>
          <w:bCs/>
          <w:sz w:val="28"/>
          <w:szCs w:val="28"/>
        </w:rPr>
        <w:t xml:space="preserve"> </w:t>
      </w:r>
    </w:p>
    <w:p w:rsidR="00EF35BC" w:rsidRDefault="00153977">
      <w:pPr>
        <w:shd w:val="clear" w:color="auto" w:fill="FFFFFF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Тел. педагога-организатора Карпенко Татьяна Ивановна: 8-950-649-97-65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94650E" w:rsidRDefault="0094650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F35BC" w:rsidRDefault="00153977">
      <w:pPr>
        <w:shd w:val="clear" w:color="auto" w:fill="FFFFFF"/>
        <w:ind w:left="6372" w:firstLine="708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:rsidR="00EF35BC" w:rsidRDefault="00153977">
      <w:pPr>
        <w:shd w:val="clear" w:color="auto" w:fill="FFFFFF"/>
        <w:spacing w:beforeAutospacing="1" w:afterAutospacing="1"/>
        <w:contextualSpacing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ЗАЯВКА</w:t>
      </w:r>
    </w:p>
    <w:p w:rsidR="00EF35BC" w:rsidRDefault="00153977">
      <w:pPr>
        <w:shd w:val="clear" w:color="auto" w:fill="FFFFFF"/>
        <w:spacing w:beforeAutospacing="1" w:afterAutospacing="1"/>
        <w:contextualSpacing/>
        <w:jc w:val="center"/>
      </w:pPr>
      <w:r>
        <w:t>на допуск детей к участию в физкультурном мероприятии</w:t>
      </w:r>
    </w:p>
    <w:p w:rsidR="00EF35BC" w:rsidRDefault="0094650E">
      <w:pPr>
        <w:shd w:val="clear" w:color="auto" w:fill="FFFFFF"/>
        <w:spacing w:beforeAutospacing="1" w:afterAutospacing="1"/>
        <w:contextualSpacing/>
      </w:pPr>
      <w:r>
        <w:t>Дата: _______________</w:t>
      </w:r>
    </w:p>
    <w:p w:rsidR="00EF35BC" w:rsidRDefault="00153977">
      <w:pPr>
        <w:shd w:val="clear" w:color="auto" w:fill="FFFFFF"/>
        <w:spacing w:beforeAutospacing="1" w:afterAutospacing="1"/>
        <w:contextualSpacing/>
      </w:pPr>
      <w:r>
        <w:t xml:space="preserve"> Место проведения: </w:t>
      </w:r>
    </w:p>
    <w:tbl>
      <w:tblPr>
        <w:tblW w:w="9747" w:type="dxa"/>
        <w:tblLook w:val="01E0" w:firstRow="1" w:lastRow="1" w:firstColumn="1" w:lastColumn="1" w:noHBand="0" w:noVBand="0"/>
      </w:tblPr>
      <w:tblGrid>
        <w:gridCol w:w="956"/>
        <w:gridCol w:w="3456"/>
        <w:gridCol w:w="1255"/>
        <w:gridCol w:w="1676"/>
        <w:gridCol w:w="988"/>
        <w:gridCol w:w="1416"/>
      </w:tblGrid>
      <w:tr w:rsidR="00EF35BC">
        <w:tc>
          <w:tcPr>
            <w:tcW w:w="974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5BC" w:rsidRDefault="00153977">
            <w:r>
              <w:t>№ ОУ (полное название)</w:t>
            </w:r>
          </w:p>
        </w:tc>
      </w:tr>
      <w:tr w:rsidR="00EF35BC">
        <w:tc>
          <w:tcPr>
            <w:tcW w:w="974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5BC" w:rsidRDefault="00153977">
            <w:r>
              <w:t xml:space="preserve">Ф.И.О </w:t>
            </w:r>
            <w:proofErr w:type="gramStart"/>
            <w:r>
              <w:t>руководителя  (</w:t>
            </w:r>
            <w:proofErr w:type="gramEnd"/>
            <w:r>
              <w:t>полностью), сопровождающего лица,</w:t>
            </w:r>
          </w:p>
          <w:p w:rsidR="00EF35BC" w:rsidRDefault="00153977">
            <w:r>
              <w:t>мобильный телефон руководителя</w:t>
            </w:r>
          </w:p>
        </w:tc>
      </w:tr>
      <w:tr w:rsidR="00EF35BC">
        <w:trPr>
          <w:trHeight w:val="763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5BC" w:rsidRDefault="00EF35BC"/>
          <w:p w:rsidR="00EF35BC" w:rsidRDefault="00153977">
            <w:pPr>
              <w:jc w:val="center"/>
            </w:pPr>
            <w:r>
              <w:t>№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5BC" w:rsidRDefault="00EF35BC">
            <w:pPr>
              <w:jc w:val="center"/>
            </w:pPr>
          </w:p>
          <w:p w:rsidR="00EF35BC" w:rsidRDefault="00153977">
            <w:pPr>
              <w:jc w:val="center"/>
            </w:pPr>
            <w:r>
              <w:t>Фамилия, имя</w:t>
            </w:r>
          </w:p>
          <w:p w:rsidR="00EF35BC" w:rsidRDefault="00EF35BC">
            <w:pPr>
              <w:spacing w:after="200" w:line="276" w:lineRule="auto"/>
            </w:pP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5BC" w:rsidRDefault="00153977">
            <w:r>
              <w:t>Возраст участника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5BC" w:rsidRDefault="00153977">
            <w:r>
              <w:t>Мед. группа (</w:t>
            </w:r>
            <w:proofErr w:type="spellStart"/>
            <w:proofErr w:type="gramStart"/>
            <w:r>
              <w:t>осн</w:t>
            </w:r>
            <w:proofErr w:type="spellEnd"/>
            <w:r>
              <w:t>.,</w:t>
            </w:r>
            <w:proofErr w:type="gramEnd"/>
            <w:r>
              <w:t xml:space="preserve"> </w:t>
            </w:r>
            <w:proofErr w:type="spellStart"/>
            <w:r>
              <w:t>подг</w:t>
            </w:r>
            <w:proofErr w:type="spellEnd"/>
            <w:r>
              <w:t>., спец.)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5BC" w:rsidRDefault="00153977">
            <w:r>
              <w:t>Допуск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5BC" w:rsidRDefault="00153977">
            <w:proofErr w:type="spellStart"/>
            <w:r>
              <w:t>Ропись</w:t>
            </w:r>
            <w:proofErr w:type="spellEnd"/>
            <w:r>
              <w:t xml:space="preserve"> фельдшера, печать </w:t>
            </w:r>
          </w:p>
        </w:tc>
      </w:tr>
      <w:tr w:rsidR="00EF35BC"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5BC" w:rsidRDefault="006955AA" w:rsidP="006955AA">
            <w:pPr>
              <w:jc w:val="center"/>
            </w:pPr>
            <w:r>
              <w:t>1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5BC" w:rsidRDefault="00EF35BC"/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5BC" w:rsidRDefault="00EF35BC"/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5BC" w:rsidRDefault="00EF35BC"/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5BC" w:rsidRDefault="00EF35BC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5BC" w:rsidRDefault="00EF35BC"/>
        </w:tc>
      </w:tr>
      <w:tr w:rsidR="00EF35BC"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5BC" w:rsidRDefault="006955AA" w:rsidP="006955AA">
            <w:pPr>
              <w:jc w:val="center"/>
            </w:pPr>
            <w:r>
              <w:t>2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5BC" w:rsidRDefault="00EF35BC"/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5BC" w:rsidRDefault="00EF35BC"/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5BC" w:rsidRDefault="00EF35BC"/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5BC" w:rsidRDefault="00EF35BC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5BC" w:rsidRDefault="00EF35BC"/>
        </w:tc>
      </w:tr>
      <w:tr w:rsidR="00EF35BC"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5BC" w:rsidRDefault="006955AA" w:rsidP="006955AA">
            <w:pPr>
              <w:jc w:val="center"/>
            </w:pPr>
            <w:r>
              <w:t>3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5BC" w:rsidRDefault="00EF35BC"/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5BC" w:rsidRDefault="00EF35BC"/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5BC" w:rsidRDefault="00EF35BC"/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5BC" w:rsidRDefault="00EF35BC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5BC" w:rsidRDefault="00EF35BC"/>
        </w:tc>
      </w:tr>
      <w:tr w:rsidR="00EF35BC"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5BC" w:rsidRDefault="00153977">
            <w:r>
              <w:t xml:space="preserve">   и т.д.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5BC" w:rsidRDefault="00EF35BC"/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5BC" w:rsidRDefault="00EF35BC"/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5BC" w:rsidRDefault="00EF35BC"/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5BC" w:rsidRDefault="00EF35BC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5BC" w:rsidRDefault="00EF35BC"/>
        </w:tc>
      </w:tr>
      <w:tr w:rsidR="00EF35BC"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5BC" w:rsidRDefault="00153977">
            <w:pPr>
              <w:ind w:left="360"/>
              <w:jc w:val="center"/>
            </w:pPr>
            <w:r>
              <w:t>8.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5BC" w:rsidRDefault="00EF35BC"/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5BC" w:rsidRDefault="00EF35BC"/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5BC" w:rsidRDefault="00EF35BC"/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5BC" w:rsidRDefault="00EF35BC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5BC" w:rsidRDefault="00EF35BC"/>
        </w:tc>
      </w:tr>
    </w:tbl>
    <w:p w:rsidR="00EF35BC" w:rsidRDefault="00153977">
      <w:pPr>
        <w:rPr>
          <w:szCs w:val="28"/>
        </w:rPr>
      </w:pPr>
      <w:r>
        <w:rPr>
          <w:szCs w:val="28"/>
        </w:rPr>
        <w:t xml:space="preserve">К физкультурным мероприятиям допущено ___ </w:t>
      </w:r>
      <w:proofErr w:type="gramStart"/>
      <w:r>
        <w:rPr>
          <w:szCs w:val="28"/>
        </w:rPr>
        <w:t>( _</w:t>
      </w:r>
      <w:proofErr w:type="gramEnd"/>
      <w:r>
        <w:rPr>
          <w:szCs w:val="28"/>
        </w:rPr>
        <w:t>__________ ) детей.</w:t>
      </w:r>
    </w:p>
    <w:p w:rsidR="00EF35BC" w:rsidRDefault="00153977">
      <w:pPr>
        <w:rPr>
          <w:szCs w:val="28"/>
        </w:rPr>
      </w:pPr>
      <w:r>
        <w:rPr>
          <w:szCs w:val="28"/>
        </w:rPr>
        <w:t>Подпись руководителя ОУ ______________ (ФИО) ______________________</w:t>
      </w:r>
    </w:p>
    <w:p w:rsidR="00EF35BC" w:rsidRDefault="00153977">
      <w:pPr>
        <w:rPr>
          <w:szCs w:val="28"/>
        </w:rPr>
      </w:pPr>
      <w:r>
        <w:rPr>
          <w:szCs w:val="28"/>
        </w:rPr>
        <w:t>Подпись учителя физкультуры ____________ (ФИО) ____________________</w:t>
      </w:r>
    </w:p>
    <w:p w:rsidR="00EF35BC" w:rsidRDefault="00153977">
      <w:pPr>
        <w:rPr>
          <w:szCs w:val="28"/>
        </w:rPr>
      </w:pPr>
      <w:r>
        <w:rPr>
          <w:szCs w:val="28"/>
        </w:rPr>
        <w:t>Подпись врача (фельдшера) ЛПУ __________ (ФИО) ____________________</w:t>
      </w:r>
    </w:p>
    <w:p w:rsidR="00EF35BC" w:rsidRDefault="00153977">
      <w:pPr>
        <w:rPr>
          <w:szCs w:val="28"/>
        </w:rPr>
      </w:pPr>
      <w:r>
        <w:rPr>
          <w:szCs w:val="28"/>
        </w:rPr>
        <w:t>Подпись заведующей ШДО _____________ (ФИО) ______________________</w:t>
      </w:r>
    </w:p>
    <w:p w:rsidR="00EF35BC" w:rsidRDefault="00153977">
      <w:pPr>
        <w:jc w:val="both"/>
      </w:pPr>
      <w:r>
        <w:t>Печать ОУ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Печать ЛПУ</w:t>
      </w:r>
    </w:p>
    <w:p w:rsidR="0094650E" w:rsidRDefault="0094650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4650E" w:rsidRDefault="0094650E">
      <w:pPr>
        <w:ind w:left="6372" w:firstLine="708"/>
        <w:jc w:val="right"/>
        <w:rPr>
          <w:sz w:val="28"/>
          <w:szCs w:val="28"/>
        </w:rPr>
      </w:pPr>
    </w:p>
    <w:p w:rsidR="00EF35BC" w:rsidRDefault="00153977">
      <w:pPr>
        <w:ind w:left="6372" w:firstLine="708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2</w:t>
      </w:r>
    </w:p>
    <w:p w:rsidR="00EF35BC" w:rsidRDefault="00EF35BC">
      <w:pPr>
        <w:ind w:left="6372" w:firstLine="708"/>
        <w:jc w:val="right"/>
        <w:rPr>
          <w:sz w:val="28"/>
          <w:szCs w:val="28"/>
        </w:rPr>
      </w:pPr>
    </w:p>
    <w:p w:rsidR="00EF35BC" w:rsidRDefault="00153977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Описание дистанций</w:t>
      </w:r>
    </w:p>
    <w:p w:rsidR="00EF35BC" w:rsidRDefault="00153977">
      <w:pPr>
        <w:widowControl w:val="0"/>
        <w:jc w:val="both"/>
        <w:rPr>
          <w:b/>
          <w:sz w:val="28"/>
          <w:szCs w:val="28"/>
          <w:u w:val="single"/>
        </w:rPr>
      </w:pPr>
      <w:proofErr w:type="gramStart"/>
      <w:r>
        <w:rPr>
          <w:b/>
          <w:sz w:val="28"/>
          <w:szCs w:val="28"/>
          <w:u w:val="single"/>
        </w:rPr>
        <w:t>Дистанция  А</w:t>
      </w:r>
      <w:proofErr w:type="gramEnd"/>
    </w:p>
    <w:p w:rsidR="00EF35BC" w:rsidRDefault="00153977">
      <w:pPr>
        <w:jc w:val="both"/>
        <w:rPr>
          <w:sz w:val="28"/>
          <w:szCs w:val="28"/>
        </w:rPr>
      </w:pPr>
      <w:r>
        <w:rPr>
          <w:sz w:val="28"/>
          <w:szCs w:val="28"/>
        </w:rPr>
        <w:t>Количество этапов – 6 шт.</w:t>
      </w:r>
    </w:p>
    <w:p w:rsidR="00EF35BC" w:rsidRDefault="00153977">
      <w:pPr>
        <w:jc w:val="both"/>
        <w:rPr>
          <w:sz w:val="28"/>
          <w:szCs w:val="28"/>
        </w:rPr>
      </w:pPr>
      <w:r>
        <w:rPr>
          <w:sz w:val="28"/>
          <w:szCs w:val="28"/>
        </w:rPr>
        <w:t>Длина дистанции – до 300м.</w:t>
      </w:r>
    </w:p>
    <w:p w:rsidR="00EF35BC" w:rsidRDefault="00153977">
      <w:pPr>
        <w:contextualSpacing/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Старт  общий</w:t>
      </w:r>
      <w:proofErr w:type="gramEnd"/>
      <w:r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Лидирование запрещено. </w:t>
      </w:r>
    </w:p>
    <w:p w:rsidR="00EF35BC" w:rsidRDefault="00153977">
      <w:pPr>
        <w:contextualSpacing/>
        <w:jc w:val="both"/>
        <w:rPr>
          <w:b/>
          <w:sz w:val="28"/>
          <w:szCs w:val="28"/>
        </w:rPr>
      </w:pPr>
      <w:r>
        <w:rPr>
          <w:sz w:val="28"/>
          <w:szCs w:val="28"/>
        </w:rPr>
        <w:t>Команды выполняют задания на каждом этапе на правильность и скорость, ставят отметку в своём маршрутном листе у судьи этапа. На каждом этапе действует</w:t>
      </w:r>
      <w:r>
        <w:rPr>
          <w:b/>
          <w:sz w:val="28"/>
          <w:szCs w:val="28"/>
        </w:rPr>
        <w:t xml:space="preserve"> контрольное время (КВ). </w:t>
      </w:r>
    </w:p>
    <w:p w:rsidR="00EF35BC" w:rsidRDefault="00153977">
      <w:pPr>
        <w:contextualSpacing/>
        <w:jc w:val="both"/>
      </w:pPr>
      <w:r>
        <w:rPr>
          <w:sz w:val="28"/>
          <w:szCs w:val="28"/>
        </w:rPr>
        <w:t>Судейская коллегия оставляет за собой право изменить КВ после прохождения этапа тремя командами.</w:t>
      </w:r>
    </w:p>
    <w:p w:rsidR="00EF35BC" w:rsidRDefault="00153977">
      <w:pPr>
        <w:contextualSpacing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Все этапы, кроме этапов «Боевая одежда пожарного» и «Упражнения по прикладной физической подготовке», имеют </w:t>
      </w:r>
      <w:r>
        <w:rPr>
          <w:b/>
          <w:bCs/>
          <w:sz w:val="28"/>
          <w:szCs w:val="28"/>
        </w:rPr>
        <w:t>максимальную оценку в премиальных баллах (МО)</w:t>
      </w:r>
      <w:r>
        <w:rPr>
          <w:sz w:val="28"/>
          <w:szCs w:val="28"/>
        </w:rPr>
        <w:t xml:space="preserve">. </w:t>
      </w:r>
    </w:p>
    <w:p w:rsidR="00EF35BC" w:rsidRDefault="00153977">
      <w:pPr>
        <w:contextualSpacing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За ошибки в преодолении этапа (выполнении задания) команда получает </w:t>
      </w:r>
      <w:r>
        <w:rPr>
          <w:b/>
          <w:bCs/>
          <w:sz w:val="28"/>
          <w:szCs w:val="28"/>
        </w:rPr>
        <w:t>штрафные баллы (ШБ)</w:t>
      </w:r>
      <w:r>
        <w:rPr>
          <w:sz w:val="28"/>
          <w:szCs w:val="28"/>
        </w:rPr>
        <w:t>, согласно Таблице штрафов (Приложение 5).</w:t>
      </w:r>
    </w:p>
    <w:p w:rsidR="00EF35BC" w:rsidRDefault="0015397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Результат команды на этапе определяется по сумме премиальных баллов, за вычетом штрафных баллов.</w:t>
      </w:r>
    </w:p>
    <w:p w:rsidR="00EF35BC" w:rsidRDefault="00153977">
      <w:pPr>
        <w:widowControl w:val="0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Количество штрафных баллов не может превышать МО этапа (если команда получила ШБ больше, чем МО этапа, то за работу на данном этапе получает 0 баллов).</w:t>
      </w:r>
    </w:p>
    <w:p w:rsidR="00EF35BC" w:rsidRDefault="00153977">
      <w:pPr>
        <w:jc w:val="both"/>
        <w:rPr>
          <w:u w:val="single"/>
        </w:rPr>
      </w:pPr>
      <w:r>
        <w:rPr>
          <w:b/>
          <w:sz w:val="28"/>
          <w:szCs w:val="28"/>
          <w:u w:val="single"/>
        </w:rPr>
        <w:t xml:space="preserve">Этап 1. Поляна заданий </w:t>
      </w:r>
      <w:r>
        <w:rPr>
          <w:sz w:val="28"/>
          <w:szCs w:val="28"/>
          <w:u w:val="single"/>
        </w:rPr>
        <w:t xml:space="preserve">(см. Приложение 4), </w:t>
      </w:r>
      <w:r>
        <w:rPr>
          <w:b/>
          <w:sz w:val="28"/>
          <w:szCs w:val="28"/>
          <w:u w:val="single"/>
        </w:rPr>
        <w:t>КВ – 10 минут, МО 100 баллов</w:t>
      </w:r>
    </w:p>
    <w:p w:rsidR="00EF35BC" w:rsidRDefault="00153977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>Оборудование этапа: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карта чёрно-белая и карточки для выполнения заданий:</w:t>
      </w:r>
    </w:p>
    <w:p w:rsidR="00EF35BC" w:rsidRDefault="00153977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определение азимута на предмет </w:t>
      </w:r>
      <w:r>
        <w:rPr>
          <w:sz w:val="28"/>
          <w:szCs w:val="28"/>
          <w:u w:val="single"/>
        </w:rPr>
        <w:t>(МО 40 баллов)</w:t>
      </w:r>
    </w:p>
    <w:p w:rsidR="00EF35BC" w:rsidRDefault="00153977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определение и рисование топографических знаков </w:t>
      </w:r>
      <w:r>
        <w:rPr>
          <w:sz w:val="28"/>
          <w:szCs w:val="28"/>
          <w:u w:val="single"/>
        </w:rPr>
        <w:t>(МО 40 баллов)</w:t>
      </w:r>
    </w:p>
    <w:p w:rsidR="00EF35BC" w:rsidRDefault="00153977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определение и рисование сигналов бедствия </w:t>
      </w:r>
      <w:r>
        <w:rPr>
          <w:sz w:val="28"/>
          <w:szCs w:val="28"/>
          <w:u w:val="single"/>
        </w:rPr>
        <w:t>(МО 20 баллов)</w:t>
      </w:r>
    </w:p>
    <w:p w:rsidR="00EF35BC" w:rsidRDefault="00153977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>Этап проходится всей командой</w:t>
      </w:r>
      <w:r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t>Правильность выполнения заданий оценивается в соответствии с Таблицей штрафов (Приложение 5).</w:t>
      </w:r>
    </w:p>
    <w:p w:rsidR="00EF35BC" w:rsidRDefault="00153977">
      <w:pPr>
        <w:widowControl w:val="0"/>
        <w:jc w:val="both"/>
        <w:rPr>
          <w:u w:val="single"/>
        </w:rPr>
      </w:pPr>
      <w:r>
        <w:rPr>
          <w:b/>
          <w:sz w:val="28"/>
          <w:szCs w:val="28"/>
          <w:u w:val="single"/>
        </w:rPr>
        <w:t>Этап 2.  Параллельные перила, КВ – 5 минут, МО 80 баллов</w:t>
      </w:r>
    </w:p>
    <w:p w:rsidR="00EF35BC" w:rsidRDefault="00153977">
      <w:pPr>
        <w:widowControl w:val="0"/>
        <w:jc w:val="both"/>
        <w:rPr>
          <w:b/>
          <w:sz w:val="28"/>
          <w:szCs w:val="28"/>
        </w:rPr>
      </w:pPr>
      <w:r>
        <w:rPr>
          <w:sz w:val="28"/>
          <w:szCs w:val="28"/>
        </w:rPr>
        <w:t>Оборудование этапа: перила судейские, судейская гимнастическая страховка. Команда преодолевает этап по одному. На верёвке не более о</w:t>
      </w:r>
      <w:r w:rsidR="00111569">
        <w:rPr>
          <w:sz w:val="28"/>
          <w:szCs w:val="28"/>
        </w:rPr>
        <w:t>дного участника. Этап проходят все участник</w:t>
      </w:r>
      <w:r>
        <w:rPr>
          <w:sz w:val="28"/>
          <w:szCs w:val="28"/>
        </w:rPr>
        <w:t>и команды.</w:t>
      </w:r>
    </w:p>
    <w:p w:rsidR="00EF35BC" w:rsidRDefault="00153977">
      <w:pPr>
        <w:widowControl w:val="0"/>
        <w:jc w:val="both"/>
        <w:rPr>
          <w:u w:val="single"/>
        </w:rPr>
      </w:pPr>
      <w:r>
        <w:rPr>
          <w:b/>
          <w:sz w:val="28"/>
          <w:szCs w:val="28"/>
          <w:u w:val="single"/>
        </w:rPr>
        <w:t>Этап 3. Оказание первой помощи и транспортировка пострадавшего. КВ – 10 минут), МО 100 баллов)</w:t>
      </w:r>
    </w:p>
    <w:p w:rsidR="00EF35BC" w:rsidRDefault="00153977">
      <w:pPr>
        <w:shd w:val="clear" w:color="auto" w:fill="FFFFFF"/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участников – 4 человека. Необходимо оказать первую помощь пострадавшему из числа участников при ранении головы </w:t>
      </w:r>
      <w:r>
        <w:rPr>
          <w:color w:val="000000"/>
          <w:sz w:val="28"/>
          <w:szCs w:val="28"/>
        </w:rPr>
        <w:t xml:space="preserve">(наложение повязки) и транспортировать его </w:t>
      </w:r>
      <w:r>
        <w:rPr>
          <w:sz w:val="28"/>
          <w:szCs w:val="28"/>
        </w:rPr>
        <w:t>на «замке» из четырёх рук по обозначенному кругу (не более 30м).</w:t>
      </w:r>
    </w:p>
    <w:p w:rsidR="00EF35BC" w:rsidRDefault="0015397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Оценивается: правильность оказанной помощи, грамотная транспортировка, бережное отношение к пострадавшему. </w:t>
      </w:r>
    </w:p>
    <w:p w:rsidR="00EF35BC" w:rsidRDefault="00153977">
      <w:pPr>
        <w:widowControl w:val="0"/>
        <w:jc w:val="both"/>
        <w:rPr>
          <w:u w:val="single"/>
        </w:rPr>
      </w:pPr>
      <w:r>
        <w:rPr>
          <w:b/>
          <w:sz w:val="28"/>
          <w:szCs w:val="28"/>
          <w:u w:val="single"/>
        </w:rPr>
        <w:t>Этап 4. Переправа через болото по жердям, КВ- 5 минут, МО 200 баллов</w:t>
      </w:r>
    </w:p>
    <w:p w:rsidR="00EF35BC" w:rsidRPr="000E0993" w:rsidRDefault="00153977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>Оборудование этапа: жерди судейские – 4 штуки и 4 «кочки». Нужно использовать не менее 2 жердей одновреме</w:t>
      </w:r>
      <w:r w:rsidR="0096739A">
        <w:rPr>
          <w:sz w:val="28"/>
          <w:szCs w:val="28"/>
        </w:rPr>
        <w:t>нно. Этап проходит вся команда</w:t>
      </w:r>
      <w:r>
        <w:rPr>
          <w:sz w:val="28"/>
          <w:szCs w:val="28"/>
        </w:rPr>
        <w:t xml:space="preserve"> одновременно. Каждый участник должен быть в перчатках.</w:t>
      </w:r>
    </w:p>
    <w:p w:rsidR="00EF35BC" w:rsidRDefault="00153977">
      <w:pPr>
        <w:widowControl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Этап 5. «Боевая одежда пожарного», КВ – 5 минут.</w:t>
      </w:r>
      <w:r>
        <w:rPr>
          <w:b/>
          <w:sz w:val="28"/>
          <w:szCs w:val="28"/>
        </w:rPr>
        <w:t xml:space="preserve"> </w:t>
      </w:r>
    </w:p>
    <w:p w:rsidR="00EF35BC" w:rsidRDefault="00153977">
      <w:pPr>
        <w:widowControl w:val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Два участника от команды экипируются в костюм пожарного. Учитывается </w:t>
      </w:r>
      <w:r>
        <w:rPr>
          <w:sz w:val="28"/>
          <w:szCs w:val="28"/>
        </w:rPr>
        <w:lastRenderedPageBreak/>
        <w:t>правильность и скорость выполнения задания. Премиальных и штрафных баллов нет, но по команде судьи «Стоп! Ошибка!», участники обязаны исправить ошибку и продолжить выполнение задания.</w:t>
      </w:r>
    </w:p>
    <w:p w:rsidR="00EF35BC" w:rsidRDefault="00153977">
      <w:pPr>
        <w:pStyle w:val="5"/>
        <w:spacing w:before="0"/>
        <w:jc w:val="both"/>
        <w:rPr>
          <w:u w:val="single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t>Этап 6. Упражнение по прикладной физической подготовке</w:t>
      </w:r>
    </w:p>
    <w:p w:rsidR="00EF35BC" w:rsidRDefault="00153977">
      <w:pPr>
        <w:widowControl w:val="0"/>
        <w:jc w:val="both"/>
        <w:rPr>
          <w:b/>
          <w:sz w:val="28"/>
          <w:szCs w:val="28"/>
        </w:rPr>
      </w:pPr>
      <w:r>
        <w:rPr>
          <w:sz w:val="28"/>
          <w:szCs w:val="28"/>
        </w:rPr>
        <w:t>Оборудование этапа: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коврики судейские</w:t>
      </w:r>
    </w:p>
    <w:p w:rsidR="00EF35BC" w:rsidRDefault="00153977">
      <w:pPr>
        <w:jc w:val="both"/>
        <w:rPr>
          <w:sz w:val="28"/>
          <w:szCs w:val="28"/>
        </w:rPr>
      </w:pPr>
      <w:r>
        <w:rPr>
          <w:sz w:val="28"/>
          <w:szCs w:val="28"/>
        </w:rPr>
        <w:t>Выполняют - 4 человека от команды (1 девушка и 3 юношей)</w:t>
      </w:r>
    </w:p>
    <w:p w:rsidR="00EF35BC" w:rsidRDefault="00153977">
      <w:pPr>
        <w:jc w:val="both"/>
        <w:rPr>
          <w:sz w:val="28"/>
          <w:szCs w:val="28"/>
        </w:rPr>
      </w:pPr>
      <w:r>
        <w:rPr>
          <w:sz w:val="28"/>
          <w:szCs w:val="28"/>
        </w:rPr>
        <w:t>Девушка - из исходного положения: лежа на спине (ноги согнуты в коленях, руки за головой, ноги закреплены) по команде судьи в течение 30 секунд выполняет наклоны вперед, касаясь локтями колен и возвращаясь в исходное положение. Допускается незначительное сгибание ног, при возвращении в исходное положение необходимо коснуться пола лопатками. Допускается удержание стоп участницы другим участником.</w:t>
      </w:r>
    </w:p>
    <w:p w:rsidR="00EF35BC" w:rsidRDefault="00153977">
      <w:pPr>
        <w:jc w:val="both"/>
        <w:rPr>
          <w:sz w:val="28"/>
          <w:szCs w:val="28"/>
        </w:rPr>
      </w:pPr>
      <w:r>
        <w:rPr>
          <w:sz w:val="28"/>
          <w:szCs w:val="28"/>
        </w:rPr>
        <w:t>Юноши по команде судьи в положении «</w:t>
      </w:r>
      <w:r w:rsidR="00EB3970">
        <w:rPr>
          <w:sz w:val="28"/>
          <w:szCs w:val="28"/>
        </w:rPr>
        <w:t xml:space="preserve">упор лежа» выполняют в течение </w:t>
      </w:r>
      <w:r>
        <w:rPr>
          <w:sz w:val="28"/>
          <w:szCs w:val="28"/>
        </w:rPr>
        <w:t>30 секунд максимальное количество сгибаний и разгибаний рук (корпус прямой, руки сгибать до касания грудью предмета). Допускается выполнение данного упражнения 2 юношами и 1 девушкой.</w:t>
      </w:r>
    </w:p>
    <w:p w:rsidR="00EF35BC" w:rsidRDefault="00153977">
      <w:pPr>
        <w:jc w:val="both"/>
      </w:pPr>
      <w:r>
        <w:rPr>
          <w:sz w:val="28"/>
          <w:szCs w:val="28"/>
        </w:rPr>
        <w:t>Каждый наклон и каждое сгибание-разгибание равно одному баллу.</w:t>
      </w:r>
    </w:p>
    <w:p w:rsidR="00EF35BC" w:rsidRDefault="00153977">
      <w:pPr>
        <w:jc w:val="both"/>
      </w:pPr>
      <w:r>
        <w:rPr>
          <w:sz w:val="28"/>
          <w:szCs w:val="28"/>
        </w:rPr>
        <w:t xml:space="preserve">Количество наклонов, </w:t>
      </w:r>
      <w:proofErr w:type="spellStart"/>
      <w:r>
        <w:rPr>
          <w:sz w:val="28"/>
          <w:szCs w:val="28"/>
        </w:rPr>
        <w:t>сбиганий</w:t>
      </w:r>
      <w:proofErr w:type="spellEnd"/>
      <w:r>
        <w:rPr>
          <w:sz w:val="28"/>
          <w:szCs w:val="28"/>
        </w:rPr>
        <w:t xml:space="preserve">-разгибаний суммируется. </w:t>
      </w:r>
      <w:r w:rsidR="009C2833">
        <w:rPr>
          <w:b/>
          <w:bCs/>
          <w:sz w:val="28"/>
          <w:szCs w:val="28"/>
        </w:rPr>
        <w:t>В общий</w:t>
      </w:r>
      <w:r>
        <w:rPr>
          <w:b/>
          <w:bCs/>
          <w:sz w:val="28"/>
          <w:szCs w:val="28"/>
        </w:rPr>
        <w:t xml:space="preserve"> зачёт результат заносится с коэффициентом 0,5.</w:t>
      </w:r>
    </w:p>
    <w:p w:rsidR="00EF35BC" w:rsidRDefault="0015397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EF35BC" w:rsidRDefault="00153977">
      <w:pPr>
        <w:pStyle w:val="1"/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Дистанции  В</w:t>
      </w:r>
      <w:proofErr w:type="gramEnd"/>
      <w:r>
        <w:rPr>
          <w:b/>
          <w:sz w:val="28"/>
          <w:szCs w:val="28"/>
        </w:rPr>
        <w:t xml:space="preserve"> и С</w:t>
      </w:r>
    </w:p>
    <w:p w:rsidR="00EF35BC" w:rsidRDefault="00153977">
      <w:pPr>
        <w:jc w:val="both"/>
        <w:rPr>
          <w:sz w:val="28"/>
          <w:szCs w:val="28"/>
        </w:rPr>
      </w:pPr>
      <w:r>
        <w:rPr>
          <w:sz w:val="28"/>
          <w:szCs w:val="28"/>
        </w:rPr>
        <w:t>Количество обязательных этапов:</w:t>
      </w:r>
    </w:p>
    <w:p w:rsidR="00EF35BC" w:rsidRDefault="00153977">
      <w:pPr>
        <w:jc w:val="both"/>
        <w:rPr>
          <w:sz w:val="28"/>
          <w:szCs w:val="28"/>
        </w:rPr>
      </w:pPr>
      <w:r>
        <w:rPr>
          <w:sz w:val="28"/>
          <w:szCs w:val="28"/>
        </w:rPr>
        <w:t>для дистанции В – 7 шт., для дистанции С – 9 шт.</w:t>
      </w:r>
    </w:p>
    <w:p w:rsidR="00EF35BC" w:rsidRDefault="00153977">
      <w:pPr>
        <w:jc w:val="both"/>
        <w:rPr>
          <w:sz w:val="28"/>
          <w:szCs w:val="28"/>
        </w:rPr>
      </w:pPr>
      <w:r>
        <w:rPr>
          <w:sz w:val="28"/>
          <w:szCs w:val="28"/>
        </w:rPr>
        <w:t>Длина дистанций – до 300 м.</w:t>
      </w:r>
    </w:p>
    <w:p w:rsidR="00EF35BC" w:rsidRDefault="00153977">
      <w:pPr>
        <w:contextualSpacing/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Старт  общий</w:t>
      </w:r>
      <w:proofErr w:type="gramEnd"/>
      <w:r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Лидирование запрещено. </w:t>
      </w:r>
    </w:p>
    <w:p w:rsidR="00EF35BC" w:rsidRDefault="00153977">
      <w:pPr>
        <w:contextualSpacing/>
        <w:jc w:val="both"/>
        <w:rPr>
          <w:b/>
          <w:sz w:val="28"/>
          <w:szCs w:val="28"/>
        </w:rPr>
      </w:pPr>
      <w:r>
        <w:rPr>
          <w:sz w:val="28"/>
          <w:szCs w:val="28"/>
        </w:rPr>
        <w:t>Команды выполняют задания на каждом этапе на правильность и скорость, ставят отметку в своём маршрутном листе у судьи этапа. На каждом этапе действует</w:t>
      </w:r>
      <w:r>
        <w:rPr>
          <w:b/>
          <w:sz w:val="28"/>
          <w:szCs w:val="28"/>
        </w:rPr>
        <w:t xml:space="preserve"> контрольное время (КВ). </w:t>
      </w:r>
    </w:p>
    <w:p w:rsidR="00EF35BC" w:rsidRDefault="00153977">
      <w:pPr>
        <w:contextualSpacing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Все этапы, кроме этапов «Боевое развертывание», «Упражнения по прикладной физической подготовке» и «Навесная переправа» имеют </w:t>
      </w:r>
      <w:r>
        <w:rPr>
          <w:b/>
          <w:bCs/>
          <w:sz w:val="28"/>
          <w:szCs w:val="28"/>
        </w:rPr>
        <w:t>максимальную оценку в премиальных баллах (МО)</w:t>
      </w:r>
      <w:r>
        <w:rPr>
          <w:sz w:val="28"/>
          <w:szCs w:val="28"/>
        </w:rPr>
        <w:t xml:space="preserve">. </w:t>
      </w:r>
    </w:p>
    <w:p w:rsidR="00EF35BC" w:rsidRDefault="00153977">
      <w:pPr>
        <w:contextualSpacing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За ошибки в преодолении этапа (выполнении задания) команда получает </w:t>
      </w:r>
      <w:r>
        <w:rPr>
          <w:b/>
          <w:bCs/>
          <w:sz w:val="28"/>
          <w:szCs w:val="28"/>
        </w:rPr>
        <w:t>штрафные баллы (ШБ)</w:t>
      </w:r>
      <w:r>
        <w:rPr>
          <w:sz w:val="28"/>
          <w:szCs w:val="28"/>
        </w:rPr>
        <w:t>, согласно Таблице штрафов (Приложение 5).</w:t>
      </w:r>
    </w:p>
    <w:p w:rsidR="00EF35BC" w:rsidRDefault="0015397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превышении контрольного времени, зафиксированного судьёй, команда заканчивает работу на этапе и переходит на следующий, получая 0 премиальных баллов. </w:t>
      </w:r>
    </w:p>
    <w:p w:rsidR="00EF35BC" w:rsidRDefault="0015397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Результат команды на этапе определяется по сумме премиальных баллов, за вычетом штрафных баллов.</w:t>
      </w:r>
    </w:p>
    <w:p w:rsidR="00EF35BC" w:rsidRDefault="00153977">
      <w:pPr>
        <w:widowControl w:val="0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Количество штрафных баллов не может превышать МО этапа (если команда получила ШБ больше, чем МО этапа, то за работу на данном этапе получает 0 баллов).</w:t>
      </w:r>
    </w:p>
    <w:p w:rsidR="00EF35BC" w:rsidRDefault="00153977">
      <w:pPr>
        <w:jc w:val="both"/>
        <w:rPr>
          <w:u w:val="single"/>
        </w:rPr>
      </w:pPr>
      <w:r>
        <w:rPr>
          <w:b/>
          <w:sz w:val="28"/>
          <w:szCs w:val="28"/>
          <w:u w:val="single"/>
        </w:rPr>
        <w:t xml:space="preserve">Этап 1. Поляна заданий </w:t>
      </w:r>
      <w:r>
        <w:rPr>
          <w:sz w:val="28"/>
          <w:szCs w:val="28"/>
          <w:u w:val="single"/>
        </w:rPr>
        <w:t>(см. Приложение 4),</w:t>
      </w:r>
      <w:r>
        <w:rPr>
          <w:b/>
          <w:sz w:val="28"/>
          <w:szCs w:val="28"/>
          <w:u w:val="single"/>
        </w:rPr>
        <w:t xml:space="preserve"> КВ – 10 минут, МО 200 баллов</w:t>
      </w:r>
    </w:p>
    <w:p w:rsidR="00EF35BC" w:rsidRDefault="00153977">
      <w:pPr>
        <w:jc w:val="both"/>
      </w:pPr>
      <w:r>
        <w:rPr>
          <w:sz w:val="28"/>
          <w:szCs w:val="28"/>
        </w:rPr>
        <w:t>Оборудование этапа: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карта чёрно-белая и карточки для выполнения заданий:</w:t>
      </w:r>
    </w:p>
    <w:p w:rsidR="00EF35BC" w:rsidRDefault="00153977">
      <w:pPr>
        <w:widowControl w:val="0"/>
        <w:jc w:val="both"/>
      </w:pPr>
      <w:r>
        <w:rPr>
          <w:sz w:val="28"/>
          <w:szCs w:val="28"/>
        </w:rPr>
        <w:t xml:space="preserve">- определение расстояния по карте </w:t>
      </w:r>
      <w:r>
        <w:rPr>
          <w:sz w:val="28"/>
          <w:szCs w:val="28"/>
          <w:u w:val="single"/>
        </w:rPr>
        <w:t>(МО 40 баллов)</w:t>
      </w:r>
    </w:p>
    <w:p w:rsidR="00EF35BC" w:rsidRDefault="00153977">
      <w:pPr>
        <w:widowControl w:val="0"/>
        <w:jc w:val="both"/>
      </w:pPr>
      <w:r>
        <w:rPr>
          <w:sz w:val="28"/>
          <w:szCs w:val="28"/>
        </w:rPr>
        <w:t xml:space="preserve">- определение азимута по карте </w:t>
      </w:r>
      <w:r>
        <w:rPr>
          <w:sz w:val="28"/>
          <w:szCs w:val="28"/>
          <w:u w:val="single"/>
        </w:rPr>
        <w:t>(МО 40 баллов)</w:t>
      </w:r>
    </w:p>
    <w:p w:rsidR="00EF35BC" w:rsidRDefault="00153977">
      <w:pPr>
        <w:widowControl w:val="0"/>
        <w:jc w:val="both"/>
      </w:pPr>
      <w:r>
        <w:rPr>
          <w:sz w:val="28"/>
          <w:szCs w:val="28"/>
        </w:rPr>
        <w:t xml:space="preserve">- определение и рисование топографических знаков </w:t>
      </w:r>
      <w:r>
        <w:rPr>
          <w:sz w:val="28"/>
          <w:szCs w:val="28"/>
          <w:u w:val="single"/>
        </w:rPr>
        <w:t xml:space="preserve">(МО 40 баллов) </w:t>
      </w:r>
      <w:r>
        <w:rPr>
          <w:sz w:val="28"/>
          <w:szCs w:val="28"/>
        </w:rPr>
        <w:t xml:space="preserve"> </w:t>
      </w:r>
    </w:p>
    <w:p w:rsidR="00EF35BC" w:rsidRDefault="00153977">
      <w:pPr>
        <w:widowControl w:val="0"/>
        <w:jc w:val="both"/>
      </w:pPr>
      <w:r>
        <w:rPr>
          <w:sz w:val="28"/>
          <w:szCs w:val="28"/>
        </w:rPr>
        <w:t xml:space="preserve">- вязание узлов безопасности на опоре: стремя, булинь, штык </w:t>
      </w:r>
      <w:r>
        <w:rPr>
          <w:sz w:val="28"/>
          <w:szCs w:val="28"/>
          <w:u w:val="single"/>
        </w:rPr>
        <w:t>(МО 60 баллов)</w:t>
      </w:r>
    </w:p>
    <w:p w:rsidR="00EF35BC" w:rsidRDefault="00153977">
      <w:pPr>
        <w:widowControl w:val="0"/>
        <w:jc w:val="both"/>
      </w:pPr>
      <w:r>
        <w:rPr>
          <w:sz w:val="28"/>
          <w:szCs w:val="28"/>
        </w:rPr>
        <w:lastRenderedPageBreak/>
        <w:t xml:space="preserve">- подача сигналов бедствия знаками, размером 2м на 2м, с использованием подручных средств </w:t>
      </w:r>
      <w:r>
        <w:rPr>
          <w:sz w:val="28"/>
          <w:szCs w:val="28"/>
          <w:u w:val="single"/>
        </w:rPr>
        <w:t>(МО 20 баллов)</w:t>
      </w:r>
    </w:p>
    <w:p w:rsidR="00EF35BC" w:rsidRDefault="00153977">
      <w:pPr>
        <w:widowControl w:val="0"/>
        <w:jc w:val="both"/>
        <w:rPr>
          <w:u w:val="single"/>
        </w:rPr>
      </w:pPr>
      <w:r>
        <w:rPr>
          <w:b/>
          <w:sz w:val="28"/>
          <w:szCs w:val="28"/>
          <w:u w:val="single"/>
        </w:rPr>
        <w:t>Этап 2. Параллельные перила, КВ – 5 минут, МО 80 баллов</w:t>
      </w:r>
    </w:p>
    <w:p w:rsidR="00EF35BC" w:rsidRDefault="00153977">
      <w:pPr>
        <w:widowControl w:val="0"/>
        <w:jc w:val="both"/>
      </w:pPr>
      <w:r>
        <w:rPr>
          <w:sz w:val="28"/>
          <w:szCs w:val="28"/>
        </w:rPr>
        <w:t>Оборудование этапа: перила судейские, судейская гимнастическая страховка. Команда преодолевает этап по одному. На верёвке не более одного участника. Этап проходится всеми участниками команды.</w:t>
      </w:r>
      <w:r>
        <w:rPr>
          <w:b/>
          <w:sz w:val="28"/>
          <w:szCs w:val="28"/>
        </w:rPr>
        <w:t xml:space="preserve"> </w:t>
      </w:r>
    </w:p>
    <w:p w:rsidR="00EF35BC" w:rsidRDefault="00153977">
      <w:pPr>
        <w:widowControl w:val="0"/>
        <w:jc w:val="both"/>
        <w:rPr>
          <w:u w:val="single"/>
        </w:rPr>
      </w:pPr>
      <w:r>
        <w:rPr>
          <w:b/>
          <w:sz w:val="28"/>
          <w:szCs w:val="28"/>
          <w:u w:val="single"/>
        </w:rPr>
        <w:t>Этап 3. Бабочка, КВ – 5 минут, МО 160 баллов</w:t>
      </w:r>
    </w:p>
    <w:p w:rsidR="00EF35BC" w:rsidRDefault="00153977">
      <w:pPr>
        <w:widowControl w:val="0"/>
        <w:jc w:val="both"/>
      </w:pPr>
      <w:r>
        <w:rPr>
          <w:sz w:val="28"/>
          <w:szCs w:val="28"/>
        </w:rPr>
        <w:t>Оборудование этапа: перила судейские, судейская гимнастическая страховка. Команда преодолевает этап по одному. На верёвке не более о</w:t>
      </w:r>
      <w:r w:rsidR="005348C4">
        <w:rPr>
          <w:sz w:val="28"/>
          <w:szCs w:val="28"/>
        </w:rPr>
        <w:t>дного участника. Этап проходит вся команда</w:t>
      </w:r>
      <w:r>
        <w:rPr>
          <w:sz w:val="28"/>
          <w:szCs w:val="28"/>
        </w:rPr>
        <w:t xml:space="preserve">. </w:t>
      </w:r>
    </w:p>
    <w:p w:rsidR="00EF35BC" w:rsidRDefault="00153977">
      <w:pPr>
        <w:widowControl w:val="0"/>
        <w:jc w:val="both"/>
        <w:rPr>
          <w:u w:val="single"/>
        </w:rPr>
      </w:pPr>
      <w:r>
        <w:rPr>
          <w:b/>
          <w:sz w:val="28"/>
          <w:szCs w:val="28"/>
          <w:u w:val="single"/>
        </w:rPr>
        <w:t>Этап 4. Переправа через болото по жердям, КВ - 5 минут, МО 200 баллов</w:t>
      </w:r>
    </w:p>
    <w:p w:rsidR="00EF35BC" w:rsidRDefault="00153977">
      <w:pPr>
        <w:widowControl w:val="0"/>
        <w:jc w:val="both"/>
      </w:pPr>
      <w:r>
        <w:rPr>
          <w:sz w:val="28"/>
          <w:szCs w:val="28"/>
        </w:rPr>
        <w:t>Оборудование этапа: жерди судейские – 4 штуки и 4 «кочки». Используется не менее 2 жердей одновременно. Этап</w:t>
      </w:r>
      <w:r w:rsidR="00A834A9">
        <w:rPr>
          <w:sz w:val="28"/>
          <w:szCs w:val="28"/>
        </w:rPr>
        <w:t xml:space="preserve"> проходит вся команда</w:t>
      </w:r>
      <w:r>
        <w:rPr>
          <w:sz w:val="28"/>
          <w:szCs w:val="28"/>
        </w:rPr>
        <w:t xml:space="preserve"> одновременно. Каждый участник должен быть в перчатках.</w:t>
      </w:r>
    </w:p>
    <w:p w:rsidR="00EF35BC" w:rsidRDefault="00153977">
      <w:pPr>
        <w:widowControl w:val="0"/>
        <w:jc w:val="both"/>
        <w:rPr>
          <w:u w:val="single"/>
        </w:rPr>
      </w:pPr>
      <w:r>
        <w:rPr>
          <w:b/>
          <w:sz w:val="28"/>
          <w:szCs w:val="28"/>
          <w:u w:val="single"/>
        </w:rPr>
        <w:t>Этап 5. Оказание первой помощи и транспортировка пострадавшего, КВ — 10 минут, МО 100 баллов</w:t>
      </w:r>
    </w:p>
    <w:p w:rsidR="00EF35BC" w:rsidRDefault="00153977">
      <w:pPr>
        <w:jc w:val="both"/>
      </w:pPr>
      <w:r>
        <w:rPr>
          <w:sz w:val="28"/>
          <w:szCs w:val="28"/>
        </w:rPr>
        <w:t>Оборудование этапа: судейские носилки, судейский п/у коврик.</w:t>
      </w:r>
    </w:p>
    <w:p w:rsidR="00EF35BC" w:rsidRDefault="00153977">
      <w:pPr>
        <w:widowControl w:val="0"/>
        <w:jc w:val="both"/>
      </w:pPr>
      <w:r>
        <w:rPr>
          <w:sz w:val="28"/>
          <w:szCs w:val="28"/>
        </w:rPr>
        <w:t>Необходимо оказать первую помощь пострадавшему при травме – закрытый перелом голени. Команда перекладывает пострадавшего на носилки, фиксирует его и несёт по обозначенному кругу</w:t>
      </w:r>
      <w:r w:rsidR="00CC44F4">
        <w:rPr>
          <w:sz w:val="28"/>
          <w:szCs w:val="28"/>
        </w:rPr>
        <w:t xml:space="preserve"> (не более 30м). Этап проходит вся команда</w:t>
      </w:r>
      <w:r>
        <w:rPr>
          <w:sz w:val="28"/>
          <w:szCs w:val="28"/>
        </w:rPr>
        <w:t xml:space="preserve">. </w:t>
      </w:r>
    </w:p>
    <w:p w:rsidR="00EF35BC" w:rsidRDefault="00153977">
      <w:pPr>
        <w:jc w:val="both"/>
      </w:pPr>
      <w:r>
        <w:rPr>
          <w:sz w:val="28"/>
          <w:szCs w:val="28"/>
        </w:rPr>
        <w:t>Оценивается: правильность оказанной помощи, грамотная транспортировка, бережное отношение к пострадавшему.</w:t>
      </w:r>
    </w:p>
    <w:p w:rsidR="00EF35BC" w:rsidRDefault="00153977">
      <w:pPr>
        <w:pStyle w:val="5"/>
        <w:spacing w:before="0"/>
        <w:jc w:val="both"/>
        <w:rPr>
          <w:u w:val="single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t>Этап 6. Упражнение по прикладной физической подготовке</w:t>
      </w:r>
    </w:p>
    <w:p w:rsidR="00EF35BC" w:rsidRDefault="00153977">
      <w:pPr>
        <w:widowControl w:val="0"/>
        <w:jc w:val="both"/>
      </w:pPr>
      <w:r>
        <w:rPr>
          <w:sz w:val="28"/>
          <w:szCs w:val="28"/>
        </w:rPr>
        <w:t>Оборудование этапа: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коврики судейские</w:t>
      </w:r>
    </w:p>
    <w:p w:rsidR="00EF35BC" w:rsidRDefault="00153977">
      <w:pPr>
        <w:jc w:val="both"/>
      </w:pPr>
      <w:r>
        <w:rPr>
          <w:sz w:val="28"/>
          <w:szCs w:val="28"/>
        </w:rPr>
        <w:t>Выполняют - 4 человека от команды (1 девушка и 3 юношей)</w:t>
      </w:r>
    </w:p>
    <w:p w:rsidR="00EF35BC" w:rsidRDefault="00153977">
      <w:pPr>
        <w:jc w:val="both"/>
      </w:pPr>
      <w:r>
        <w:rPr>
          <w:sz w:val="28"/>
          <w:szCs w:val="28"/>
        </w:rPr>
        <w:t>Девушка - из исходного положения: лежа на спине (ноги согнуты в коленях, руки за головой, ноги закреплены) по команде судьи в течение 30 секунд выполняет наклоны вперед, касаясь локтями колен и возвращаясь в исходное положение. Допускается незначительное сгибание ног, при возвращении в исходное положение необходимо коснуться пола лопатками. Допускается удержание стоп участницы другим участником.</w:t>
      </w:r>
    </w:p>
    <w:p w:rsidR="00EF35BC" w:rsidRDefault="00153977">
      <w:pPr>
        <w:jc w:val="both"/>
      </w:pPr>
      <w:r>
        <w:rPr>
          <w:sz w:val="28"/>
          <w:szCs w:val="28"/>
        </w:rPr>
        <w:t>Юноши по команде судьи в положении «</w:t>
      </w:r>
      <w:r w:rsidR="00031DC8">
        <w:rPr>
          <w:sz w:val="28"/>
          <w:szCs w:val="28"/>
        </w:rPr>
        <w:t xml:space="preserve">упор лежа» выполняют в течение </w:t>
      </w:r>
      <w:r>
        <w:rPr>
          <w:sz w:val="28"/>
          <w:szCs w:val="28"/>
        </w:rPr>
        <w:t>30 секунд максимальное количество сгибаний и разгибаний рук (корпус прямой, руки сгибать до касания грудью предмета). Допускается выполнение данного упражнения 2 юношами и 1 девушкой.</w:t>
      </w:r>
    </w:p>
    <w:p w:rsidR="00EF35BC" w:rsidRDefault="00153977">
      <w:pPr>
        <w:jc w:val="both"/>
      </w:pPr>
      <w:r>
        <w:rPr>
          <w:sz w:val="28"/>
          <w:szCs w:val="28"/>
        </w:rPr>
        <w:t>Каждый наклон и каждое сгибание-разгибание равно одному баллу.</w:t>
      </w:r>
    </w:p>
    <w:p w:rsidR="00EF35BC" w:rsidRDefault="00240C12">
      <w:pPr>
        <w:jc w:val="both"/>
      </w:pPr>
      <w:r>
        <w:rPr>
          <w:sz w:val="28"/>
          <w:szCs w:val="28"/>
        </w:rPr>
        <w:t>Количество наклонов, сгиб</w:t>
      </w:r>
      <w:r w:rsidR="00153977">
        <w:rPr>
          <w:sz w:val="28"/>
          <w:szCs w:val="28"/>
        </w:rPr>
        <w:t xml:space="preserve">аний-разгибаний суммируется. </w:t>
      </w:r>
      <w:r w:rsidR="00153977">
        <w:rPr>
          <w:b/>
          <w:bCs/>
          <w:sz w:val="28"/>
          <w:szCs w:val="28"/>
        </w:rPr>
        <w:t>В общий зачёт результат заносится с коэффициентом 0,5.</w:t>
      </w:r>
    </w:p>
    <w:p w:rsidR="00EF35BC" w:rsidRDefault="00153977">
      <w:pPr>
        <w:widowControl w:val="0"/>
        <w:jc w:val="both"/>
        <w:rPr>
          <w:u w:val="single"/>
        </w:rPr>
      </w:pPr>
      <w:r>
        <w:rPr>
          <w:b/>
          <w:sz w:val="28"/>
          <w:szCs w:val="28"/>
          <w:u w:val="single"/>
        </w:rPr>
        <w:t>Этап 7. Боевое развертывание, КВ – 10 минут</w:t>
      </w:r>
    </w:p>
    <w:p w:rsidR="00EF35BC" w:rsidRDefault="00153977">
      <w:pPr>
        <w:widowControl w:val="0"/>
        <w:jc w:val="both"/>
      </w:pPr>
      <w:r>
        <w:rPr>
          <w:sz w:val="28"/>
          <w:szCs w:val="28"/>
        </w:rPr>
        <w:t>Оборудование этапа: боевая одежда пожарного 2 комплекта и специальный пожарный инвентарь – судейские.</w:t>
      </w:r>
    </w:p>
    <w:p w:rsidR="00EF35BC" w:rsidRDefault="00153977">
      <w:pPr>
        <w:widowControl w:val="0"/>
        <w:jc w:val="both"/>
      </w:pPr>
      <w:r>
        <w:rPr>
          <w:sz w:val="28"/>
          <w:szCs w:val="28"/>
        </w:rPr>
        <w:t xml:space="preserve">Участвует 6 человек из команды, из них не менее одной девушки. </w:t>
      </w:r>
    </w:p>
    <w:p w:rsidR="00EF35BC" w:rsidRDefault="00153977">
      <w:pPr>
        <w:widowControl w:val="0"/>
        <w:jc w:val="both"/>
      </w:pPr>
      <w:r>
        <w:rPr>
          <w:sz w:val="28"/>
          <w:szCs w:val="28"/>
        </w:rPr>
        <w:t>2 человека надевают боевую одежду пожарного, ремень, каску и краги.</w:t>
      </w:r>
    </w:p>
    <w:p w:rsidR="00EF35BC" w:rsidRDefault="00153977">
      <w:pPr>
        <w:widowControl w:val="0"/>
        <w:jc w:val="both"/>
      </w:pPr>
      <w:r>
        <w:rPr>
          <w:sz w:val="28"/>
          <w:szCs w:val="28"/>
        </w:rPr>
        <w:t>Остальные 4 человека в спор</w:t>
      </w:r>
      <w:r w:rsidR="00044081">
        <w:rPr>
          <w:sz w:val="28"/>
          <w:szCs w:val="28"/>
        </w:rPr>
        <w:t xml:space="preserve">тивной одежде с закрытыми руками и </w:t>
      </w:r>
      <w:r>
        <w:rPr>
          <w:sz w:val="28"/>
          <w:szCs w:val="28"/>
        </w:rPr>
        <w:t>н</w:t>
      </w:r>
      <w:r w:rsidR="00044081">
        <w:rPr>
          <w:sz w:val="28"/>
          <w:szCs w:val="28"/>
        </w:rPr>
        <w:t>ог</w:t>
      </w:r>
      <w:r>
        <w:rPr>
          <w:sz w:val="28"/>
          <w:szCs w:val="28"/>
        </w:rPr>
        <w:t xml:space="preserve">ами, в рабочих защитных перчатках прокладывают магистральную линию (диаметром 77 мм, 2 пожарный рукава), устанавливают трех - ходовое разветвление (вентили на подачу воды перекрыты). От трех - ходового разветвления прокладывают две </w:t>
      </w:r>
      <w:r>
        <w:rPr>
          <w:sz w:val="28"/>
          <w:szCs w:val="28"/>
        </w:rPr>
        <w:lastRenderedPageBreak/>
        <w:t xml:space="preserve">рабочие линии по два рукава (диаметр 51 мм), подсоединяют к каждой рабочей линии пожарный ствол. Два участника в боевой одежде пожарного берут в руки ствол и направляет в условную мишень. Подают голосовую команду на подачу воды. Финишем считается открытый вентиль на тройнике. </w:t>
      </w:r>
    </w:p>
    <w:p w:rsidR="00EF35BC" w:rsidRDefault="00153977">
      <w:pPr>
        <w:widowControl w:val="0"/>
        <w:jc w:val="both"/>
      </w:pPr>
      <w:r>
        <w:rPr>
          <w:sz w:val="28"/>
          <w:szCs w:val="28"/>
        </w:rPr>
        <w:t>На этапе оценивается правильность и скорость выполнения задания. Премиальных и штрафных баллов нет, но по команде судьи «Стоп! Ошибка!», участники обязаны исправить ошибку и продолжить выполнение этапа.</w:t>
      </w:r>
    </w:p>
    <w:p w:rsidR="00EF35BC" w:rsidRDefault="00153977">
      <w:pPr>
        <w:widowControl w:val="0"/>
        <w:jc w:val="both"/>
      </w:pPr>
      <w:r>
        <w:rPr>
          <w:sz w:val="28"/>
          <w:szCs w:val="28"/>
        </w:rPr>
        <w:t>Укладка пожарной одежды, оборудования и технического снаряжения осуществляется командой перед стартом самостоятельно. Все оборудование должно быть размещено в указанном месте рядом с условной цистерной.</w:t>
      </w:r>
    </w:p>
    <w:p w:rsidR="00EF35BC" w:rsidRDefault="00153977">
      <w:pPr>
        <w:widowControl w:val="0"/>
        <w:jc w:val="both"/>
      </w:pPr>
      <w:r>
        <w:rPr>
          <w:sz w:val="28"/>
          <w:szCs w:val="28"/>
        </w:rPr>
        <w:t>ЗАПРЕЩАЕТСЯ соединять между собой пожарные рукава, стволы, разветвление до старта.</w:t>
      </w:r>
    </w:p>
    <w:p w:rsidR="00EF35BC" w:rsidRDefault="00EF35BC">
      <w:pPr>
        <w:widowControl w:val="0"/>
        <w:jc w:val="both"/>
        <w:rPr>
          <w:sz w:val="28"/>
          <w:szCs w:val="28"/>
        </w:rPr>
      </w:pPr>
    </w:p>
    <w:p w:rsidR="00EF35BC" w:rsidRDefault="00153977">
      <w:pPr>
        <w:widowControl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Дополнительные этапы для дистанции С </w:t>
      </w:r>
    </w:p>
    <w:p w:rsidR="00EF35BC" w:rsidRDefault="00153977">
      <w:pPr>
        <w:widowControl w:val="0"/>
        <w:jc w:val="center"/>
      </w:pPr>
      <w:r>
        <w:rPr>
          <w:b/>
          <w:sz w:val="28"/>
          <w:szCs w:val="28"/>
        </w:rPr>
        <w:t>(для команд, имеющих специальную подготовку)</w:t>
      </w:r>
    </w:p>
    <w:p w:rsidR="00EF35BC" w:rsidRDefault="00EF35BC">
      <w:pPr>
        <w:widowControl w:val="0"/>
        <w:jc w:val="both"/>
        <w:rPr>
          <w:b/>
          <w:sz w:val="28"/>
          <w:szCs w:val="28"/>
        </w:rPr>
      </w:pPr>
    </w:p>
    <w:p w:rsidR="00EF35BC" w:rsidRDefault="00153977">
      <w:pPr>
        <w:widowControl w:val="0"/>
        <w:jc w:val="both"/>
        <w:rPr>
          <w:u w:val="single"/>
        </w:rPr>
      </w:pPr>
      <w:r>
        <w:rPr>
          <w:b/>
          <w:sz w:val="28"/>
          <w:szCs w:val="28"/>
          <w:u w:val="single"/>
        </w:rPr>
        <w:t>Этап 8. Навесная переправа через овраг, КВ – 20 мин.</w:t>
      </w:r>
    </w:p>
    <w:p w:rsidR="00EF35BC" w:rsidRDefault="00153977">
      <w:pPr>
        <w:widowControl w:val="0"/>
        <w:jc w:val="both"/>
      </w:pPr>
      <w:r>
        <w:rPr>
          <w:sz w:val="28"/>
          <w:szCs w:val="28"/>
        </w:rPr>
        <w:t xml:space="preserve">Соревнования на данном этапе проводятся в соответствии Правилами вида спорта «Спортивный туризм», утвержденными приказом </w:t>
      </w:r>
      <w:proofErr w:type="spellStart"/>
      <w:r>
        <w:rPr>
          <w:sz w:val="28"/>
          <w:szCs w:val="28"/>
        </w:rPr>
        <w:t>Минспорта</w:t>
      </w:r>
      <w:proofErr w:type="spellEnd"/>
      <w:r>
        <w:rPr>
          <w:sz w:val="28"/>
          <w:szCs w:val="28"/>
        </w:rPr>
        <w:t xml:space="preserve"> России от 22 апреля 2021 г. № 255 (далее — Правила), раздел 3, часть 7, в том числе единый способ блокировки страховочной системы.</w:t>
      </w:r>
    </w:p>
    <w:p w:rsidR="00EF35BC" w:rsidRDefault="00153977">
      <w:pPr>
        <w:widowControl w:val="0"/>
        <w:jc w:val="both"/>
        <w:rPr>
          <w:highlight w:val="lightGray"/>
        </w:rPr>
      </w:pPr>
      <w:r>
        <w:rPr>
          <w:sz w:val="28"/>
          <w:szCs w:val="28"/>
        </w:rPr>
        <w:t>За 10 минут до старта команда проходит предстартовую проверку снаряжения. Команда не выпускается на этап до полного выполнения всех требований судьи по безопасности.</w:t>
      </w:r>
      <w:r>
        <w:rPr>
          <w:bCs/>
          <w:sz w:val="28"/>
          <w:szCs w:val="28"/>
        </w:rPr>
        <w:t xml:space="preserve"> </w:t>
      </w:r>
    </w:p>
    <w:p w:rsidR="00EF35BC" w:rsidRDefault="00153977">
      <w:pPr>
        <w:widowControl w:val="0"/>
        <w:jc w:val="both"/>
        <w:rPr>
          <w:highlight w:val="lightGray"/>
        </w:rPr>
      </w:pPr>
      <w:r>
        <w:rPr>
          <w:bCs/>
          <w:sz w:val="28"/>
          <w:szCs w:val="28"/>
        </w:rPr>
        <w:t>Команда, пользуясь специальным снаряжением, переправляется по судейской навесной переправе и организует сопровождение команды.</w:t>
      </w:r>
    </w:p>
    <w:p w:rsidR="00EF35BC" w:rsidRDefault="00BC0E29">
      <w:pPr>
        <w:widowControl w:val="0"/>
        <w:jc w:val="both"/>
        <w:rPr>
          <w:highlight w:val="lightGray"/>
        </w:rPr>
      </w:pPr>
      <w:r>
        <w:rPr>
          <w:sz w:val="28"/>
          <w:szCs w:val="28"/>
        </w:rPr>
        <w:t>Этап проходит вся команда</w:t>
      </w:r>
      <w:r w:rsidR="00153977">
        <w:rPr>
          <w:sz w:val="28"/>
          <w:szCs w:val="28"/>
        </w:rPr>
        <w:t xml:space="preserve"> на скорость.</w:t>
      </w:r>
    </w:p>
    <w:p w:rsidR="00EF35BC" w:rsidRDefault="00153977">
      <w:pPr>
        <w:widowControl w:val="0"/>
        <w:jc w:val="both"/>
        <w:rPr>
          <w:highlight w:val="lightGray"/>
        </w:rPr>
      </w:pPr>
      <w:r>
        <w:rPr>
          <w:sz w:val="28"/>
          <w:szCs w:val="28"/>
        </w:rPr>
        <w:t>Финиш команды – по пересечению последним участником финишного створа со всем снаряжением.</w:t>
      </w:r>
    </w:p>
    <w:p w:rsidR="00EF35BC" w:rsidRDefault="00153977">
      <w:pPr>
        <w:widowControl w:val="0"/>
        <w:jc w:val="both"/>
        <w:rPr>
          <w:highlight w:val="lightGray"/>
        </w:rPr>
      </w:pPr>
      <w:r>
        <w:rPr>
          <w:sz w:val="28"/>
          <w:szCs w:val="28"/>
        </w:rPr>
        <w:t>Результат определяется по наименьшему времени прохождения этапа, учитывая штрафное время, согласно Таблицы штрафов.</w:t>
      </w:r>
    </w:p>
    <w:p w:rsidR="00EF35BC" w:rsidRDefault="00153977">
      <w:pPr>
        <w:widowControl w:val="0"/>
        <w:jc w:val="both"/>
        <w:rPr>
          <w:highlight w:val="lightGray"/>
        </w:rPr>
      </w:pPr>
      <w:r>
        <w:rPr>
          <w:b/>
          <w:bCs/>
          <w:sz w:val="28"/>
          <w:szCs w:val="28"/>
        </w:rPr>
        <w:t>ИС- исходная сторона; ЦС – целевая сторона; БЗ – безопасная зона; КЛ – контрольная линия; ОЗ – опасная зона, ТО — точка опоры.</w:t>
      </w:r>
    </w:p>
    <w:p w:rsidR="00EF35BC" w:rsidRDefault="00153977">
      <w:pPr>
        <w:jc w:val="both"/>
      </w:pPr>
      <w:r>
        <w:rPr>
          <w:sz w:val="28"/>
          <w:szCs w:val="28"/>
        </w:rPr>
        <w:t>Оборудование этапа:</w:t>
      </w:r>
    </w:p>
    <w:p w:rsidR="00EF35BC" w:rsidRDefault="00153977">
      <w:pPr>
        <w:jc w:val="both"/>
      </w:pPr>
      <w:r>
        <w:rPr>
          <w:sz w:val="28"/>
          <w:szCs w:val="28"/>
        </w:rPr>
        <w:t>ИС – БЗ, ТО1 – вертикальная опора, КЛ – начало ОЗ.</w:t>
      </w:r>
    </w:p>
    <w:p w:rsidR="00EF35BC" w:rsidRDefault="00153977">
      <w:pPr>
        <w:jc w:val="both"/>
      </w:pPr>
      <w:r>
        <w:rPr>
          <w:sz w:val="28"/>
          <w:szCs w:val="28"/>
        </w:rPr>
        <w:t>Судейские перила навесной переправы.</w:t>
      </w:r>
    </w:p>
    <w:p w:rsidR="00EF35BC" w:rsidRDefault="00153977">
      <w:pPr>
        <w:jc w:val="both"/>
      </w:pPr>
      <w:r>
        <w:rPr>
          <w:sz w:val="28"/>
          <w:szCs w:val="28"/>
        </w:rPr>
        <w:t>ЦС – БЗ, ТО2 – вертикальная опора, КЛ – окончание ОЗ.</w:t>
      </w:r>
    </w:p>
    <w:p w:rsidR="00EF35BC" w:rsidRDefault="00153977">
      <w:pPr>
        <w:jc w:val="both"/>
      </w:pPr>
      <w:r>
        <w:rPr>
          <w:sz w:val="28"/>
          <w:szCs w:val="28"/>
        </w:rPr>
        <w:t>ПОД - судейские перила навесной переправы.</w:t>
      </w:r>
    </w:p>
    <w:p w:rsidR="00EF35BC" w:rsidRDefault="00153977">
      <w:pPr>
        <w:jc w:val="both"/>
      </w:pPr>
      <w:r>
        <w:rPr>
          <w:sz w:val="28"/>
          <w:szCs w:val="28"/>
        </w:rPr>
        <w:t>Действия: Движение по п.7.9.</w:t>
      </w:r>
    </w:p>
    <w:p w:rsidR="00EF35BC" w:rsidRDefault="00153977">
      <w:pPr>
        <w:jc w:val="both"/>
      </w:pPr>
      <w:r>
        <w:rPr>
          <w:sz w:val="28"/>
          <w:szCs w:val="28"/>
        </w:rPr>
        <w:t>Обратное движение: по п.7.9 по ПОД.</w:t>
      </w:r>
    </w:p>
    <w:p w:rsidR="00EF35BC" w:rsidRDefault="00153977">
      <w:pPr>
        <w:jc w:val="both"/>
      </w:pPr>
      <w:r>
        <w:rPr>
          <w:bCs/>
          <w:color w:val="000000"/>
          <w:sz w:val="28"/>
          <w:szCs w:val="28"/>
        </w:rPr>
        <w:t>Длина этапа 15</w:t>
      </w:r>
      <w:proofErr w:type="gramStart"/>
      <w:r>
        <w:rPr>
          <w:bCs/>
          <w:color w:val="000000"/>
          <w:sz w:val="28"/>
          <w:szCs w:val="28"/>
        </w:rPr>
        <w:t>м,  Длина</w:t>
      </w:r>
      <w:proofErr w:type="gramEnd"/>
      <w:r>
        <w:rPr>
          <w:bCs/>
          <w:color w:val="000000"/>
          <w:sz w:val="28"/>
          <w:szCs w:val="28"/>
        </w:rPr>
        <w:t xml:space="preserve"> ОЗ – 13м</w:t>
      </w:r>
      <w:r>
        <w:rPr>
          <w:sz w:val="28"/>
          <w:szCs w:val="28"/>
        </w:rPr>
        <w:tab/>
      </w:r>
    </w:p>
    <w:p w:rsidR="00EF35BC" w:rsidRDefault="00153977">
      <w:pPr>
        <w:spacing w:beforeAutospacing="1" w:afterAutospacing="1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Этап 9. </w:t>
      </w:r>
      <w:r>
        <w:rPr>
          <w:b/>
          <w:bCs/>
          <w:sz w:val="28"/>
          <w:szCs w:val="28"/>
        </w:rPr>
        <w:t>«Одевание ОЗК и противогазов»</w:t>
      </w:r>
      <w:r>
        <w:rPr>
          <w:b/>
          <w:sz w:val="28"/>
          <w:szCs w:val="28"/>
        </w:rPr>
        <w:t>, КВ – 15 минут, МО 300 баллов</w:t>
      </w:r>
    </w:p>
    <w:p w:rsidR="00EF35BC" w:rsidRDefault="00153977">
      <w:pPr>
        <w:spacing w:beforeAutospacing="1" w:afterAutospacing="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Оборудование этапа: </w:t>
      </w:r>
    </w:p>
    <w:p w:rsidR="00EF35BC" w:rsidRDefault="00153977">
      <w:pPr>
        <w:spacing w:beforeAutospacing="1" w:afterAutospacing="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ОЗК – 6 комплектов, судейские</w:t>
      </w:r>
    </w:p>
    <w:p w:rsidR="00EF35BC" w:rsidRDefault="00153977">
      <w:pPr>
        <w:spacing w:beforeAutospacing="1" w:afterAutospacing="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От команды: Противогаз ГП-5 - 6 шт.</w:t>
      </w:r>
    </w:p>
    <w:p w:rsidR="00EF35BC" w:rsidRDefault="00153977">
      <w:pPr>
        <w:spacing w:beforeAutospacing="1" w:afterAutospacing="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участников - 6 чел.</w:t>
      </w:r>
    </w:p>
    <w:p w:rsidR="00EF35BC" w:rsidRDefault="00153977">
      <w:pPr>
        <w:spacing w:beforeAutospacing="1" w:afterAutospacing="1"/>
        <w:contextualSpacing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lastRenderedPageBreak/>
        <w:t xml:space="preserve">Участники надевают ОЗК по сигналу судьи: подаётся команда </w:t>
      </w:r>
      <w:r>
        <w:rPr>
          <w:rFonts w:eastAsia="Calibri"/>
          <w:b/>
          <w:bCs/>
          <w:sz w:val="28"/>
          <w:szCs w:val="28"/>
          <w:lang w:eastAsia="en-US"/>
        </w:rPr>
        <w:t>«Плащ в рукава, чулки, перчатки надеть. Газы!»</w:t>
      </w:r>
      <w:r>
        <w:rPr>
          <w:sz w:val="28"/>
          <w:szCs w:val="28"/>
        </w:rPr>
        <w:t>.</w:t>
      </w:r>
    </w:p>
    <w:p w:rsidR="00EF35BC" w:rsidRDefault="00153977">
      <w:pPr>
        <w:spacing w:beforeAutospacing="1" w:afterAutospacing="1"/>
        <w:contextualSpacing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Следующим этапом одевают противогазы (См.: Программа по ОБЖ для образовательных учреждений). Преодолевают дистанцию в 3 м и снимают ОЗК и противогазы.</w:t>
      </w:r>
    </w:p>
    <w:p w:rsidR="00EF35BC" w:rsidRDefault="00153977">
      <w:pPr>
        <w:spacing w:beforeAutospacing="1" w:afterAutospacing="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Оценивается скорость прохождения этапа, правильность выполнения заданий по Таблице штрафов при одевании ОЗК и противогазов.</w:t>
      </w:r>
    </w:p>
    <w:p w:rsidR="00EF35BC" w:rsidRDefault="00153977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3</w:t>
      </w:r>
    </w:p>
    <w:p w:rsidR="00EF35BC" w:rsidRDefault="00EF35BC">
      <w:pPr>
        <w:jc w:val="right"/>
        <w:rPr>
          <w:sz w:val="28"/>
          <w:szCs w:val="28"/>
        </w:rPr>
      </w:pPr>
    </w:p>
    <w:p w:rsidR="00EF35BC" w:rsidRDefault="00153977">
      <w:pPr>
        <w:widowControl w:val="0"/>
        <w:jc w:val="both"/>
      </w:pPr>
      <w:r>
        <w:rPr>
          <w:b/>
          <w:sz w:val="28"/>
          <w:szCs w:val="28"/>
        </w:rPr>
        <w:t xml:space="preserve">Снаряжение команды на дистанции А: </w:t>
      </w:r>
      <w:r>
        <w:rPr>
          <w:sz w:val="28"/>
          <w:szCs w:val="28"/>
        </w:rPr>
        <w:t>аптечка медицинская (бинты для оказания первой помощи) компас жидкостный – 1 шт. (цена деления – 2 градуса), линейка, простой карандаш, перчатки — 8 пар.</w:t>
      </w:r>
    </w:p>
    <w:p w:rsidR="00EF35BC" w:rsidRDefault="00153977">
      <w:pPr>
        <w:widowControl w:val="0"/>
        <w:jc w:val="both"/>
      </w:pPr>
      <w:r>
        <w:rPr>
          <w:b/>
          <w:sz w:val="28"/>
          <w:szCs w:val="28"/>
        </w:rPr>
        <w:t xml:space="preserve">Снаряжение команды на дистанциях В и С: </w:t>
      </w:r>
      <w:r>
        <w:rPr>
          <w:sz w:val="28"/>
          <w:szCs w:val="28"/>
        </w:rPr>
        <w:t>аптечка медицинская (бинты для оказания первой помощи, шины), основные верёвки (в сечении не менее 10 мм) для фиксации пострадавшего – 2 шт.; компас или транспортир – 1 шт., линейка, простой карандаш, перчатки - 8 пар.</w:t>
      </w:r>
    </w:p>
    <w:p w:rsidR="00EF35BC" w:rsidRDefault="00153977">
      <w:pPr>
        <w:widowControl w:val="0"/>
        <w:jc w:val="both"/>
      </w:pPr>
      <w:r>
        <w:rPr>
          <w:b/>
          <w:sz w:val="28"/>
          <w:szCs w:val="28"/>
        </w:rPr>
        <w:t xml:space="preserve">Специальное снаряжение для команд на дистанции С: </w:t>
      </w:r>
      <w:r>
        <w:rPr>
          <w:sz w:val="28"/>
          <w:szCs w:val="28"/>
        </w:rPr>
        <w:t>страховочные системы – 8 штук, сблокированные согласно Правилам; каски – 8 штук; перчатки – 8 пар; карабины, основная веревка для сопровождения; противогаз ГП-5 - 6 шт.</w:t>
      </w:r>
    </w:p>
    <w:p w:rsidR="00EF35BC" w:rsidRDefault="00EF35BC">
      <w:pPr>
        <w:widowControl w:val="0"/>
        <w:rPr>
          <w:sz w:val="28"/>
          <w:szCs w:val="28"/>
        </w:rPr>
      </w:pPr>
    </w:p>
    <w:p w:rsidR="0094650E" w:rsidRDefault="00153977">
      <w:pPr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94650E" w:rsidRDefault="0094650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F35BC" w:rsidRDefault="00153977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4</w:t>
      </w:r>
      <w:r w:rsidR="0094650E">
        <w:rPr>
          <w:sz w:val="28"/>
          <w:szCs w:val="28"/>
        </w:rPr>
        <w:t>.</w:t>
      </w:r>
    </w:p>
    <w:p w:rsidR="00EF35BC" w:rsidRDefault="00EF35BC">
      <w:pPr>
        <w:rPr>
          <w:sz w:val="28"/>
          <w:szCs w:val="28"/>
        </w:rPr>
      </w:pPr>
    </w:p>
    <w:p w:rsidR="00CD2B11" w:rsidRDefault="00CD2B11" w:rsidP="00CD2B11">
      <w:pPr>
        <w:rPr>
          <w:b/>
          <w:bCs/>
          <w:sz w:val="28"/>
          <w:szCs w:val="28"/>
        </w:rPr>
      </w:pPr>
    </w:p>
    <w:p w:rsidR="00EF35BC" w:rsidRDefault="0015397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Сигналы бедствия</w:t>
      </w:r>
    </w:p>
    <w:p w:rsidR="00EF35BC" w:rsidRDefault="00EF35BC">
      <w:pPr>
        <w:rPr>
          <w:sz w:val="28"/>
          <w:szCs w:val="28"/>
        </w:rPr>
      </w:pPr>
    </w:p>
    <w:p w:rsidR="00EF35BC" w:rsidRDefault="0015397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261610" cy="3942715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MON_1611162508"/>
      <w:bookmarkEnd w:id="0"/>
    </w:p>
    <w:p w:rsidR="00EF35BC" w:rsidRDefault="00EF35BC">
      <w:pPr>
        <w:rPr>
          <w:sz w:val="28"/>
          <w:szCs w:val="28"/>
        </w:rPr>
      </w:pPr>
    </w:p>
    <w:p w:rsidR="00EF35BC" w:rsidRDefault="00EF35BC">
      <w:pPr>
        <w:pStyle w:val="ae"/>
        <w:ind w:left="5664" w:firstLine="708"/>
        <w:jc w:val="center"/>
        <w:rPr>
          <w:sz w:val="28"/>
          <w:szCs w:val="28"/>
        </w:rPr>
      </w:pPr>
    </w:p>
    <w:p w:rsidR="00E42E49" w:rsidRDefault="00E42E49">
      <w:pPr>
        <w:pStyle w:val="ae"/>
        <w:jc w:val="center"/>
        <w:rPr>
          <w:rFonts w:ascii="Verdana" w:hAnsi="Verdana"/>
          <w:b/>
          <w:bCs/>
        </w:rPr>
      </w:pPr>
    </w:p>
    <w:p w:rsidR="00E42E49" w:rsidRDefault="00E42E49">
      <w:pPr>
        <w:pStyle w:val="ae"/>
        <w:jc w:val="center"/>
        <w:rPr>
          <w:rFonts w:ascii="Verdana" w:hAnsi="Verdana"/>
          <w:b/>
          <w:bCs/>
        </w:rPr>
      </w:pPr>
    </w:p>
    <w:p w:rsidR="00E42E49" w:rsidRDefault="00E42E49">
      <w:pPr>
        <w:pStyle w:val="ae"/>
        <w:jc w:val="center"/>
        <w:rPr>
          <w:rFonts w:ascii="Verdana" w:hAnsi="Verdana"/>
          <w:b/>
          <w:bCs/>
        </w:rPr>
      </w:pPr>
    </w:p>
    <w:p w:rsidR="00E42E49" w:rsidRDefault="00E42E49">
      <w:pPr>
        <w:pStyle w:val="ae"/>
        <w:jc w:val="center"/>
        <w:rPr>
          <w:rFonts w:ascii="Verdana" w:hAnsi="Verdana"/>
          <w:b/>
          <w:bCs/>
        </w:rPr>
      </w:pPr>
    </w:p>
    <w:p w:rsidR="00D50541" w:rsidRDefault="00D50541">
      <w:pPr>
        <w:pStyle w:val="ae"/>
        <w:jc w:val="center"/>
        <w:rPr>
          <w:rFonts w:ascii="Verdana" w:hAnsi="Verdana"/>
          <w:b/>
          <w:bCs/>
        </w:rPr>
      </w:pPr>
    </w:p>
    <w:p w:rsidR="00D50541" w:rsidRDefault="00D50541">
      <w:pPr>
        <w:pStyle w:val="ae"/>
        <w:jc w:val="center"/>
        <w:rPr>
          <w:rFonts w:ascii="Verdana" w:hAnsi="Verdana"/>
          <w:b/>
          <w:bCs/>
        </w:rPr>
      </w:pPr>
    </w:p>
    <w:p w:rsidR="00EF35BC" w:rsidRDefault="00153977">
      <w:pPr>
        <w:pStyle w:val="ae"/>
        <w:jc w:val="center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Рельеф местности, почвенно-растительный покров</w:t>
      </w:r>
    </w:p>
    <w:p w:rsidR="00E42E49" w:rsidRDefault="00E42E49">
      <w:pPr>
        <w:pStyle w:val="ae"/>
        <w:jc w:val="center"/>
      </w:pPr>
    </w:p>
    <w:tbl>
      <w:tblPr>
        <w:tblW w:w="5000" w:type="pct"/>
        <w:tblInd w:w="-93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500"/>
        <w:gridCol w:w="2489"/>
        <w:gridCol w:w="2486"/>
        <w:gridCol w:w="2500"/>
      </w:tblGrid>
      <w:tr w:rsidR="00EF35BC">
        <w:tc>
          <w:tcPr>
            <w:tcW w:w="2499" w:type="dxa"/>
            <w:vAlign w:val="center"/>
          </w:tcPr>
          <w:p w:rsidR="00EF35BC" w:rsidRDefault="00153977">
            <w:r>
              <w:rPr>
                <w:noProof/>
              </w:rPr>
              <w:drawing>
                <wp:inline distT="0" distB="0" distL="0" distR="0">
                  <wp:extent cx="933450" cy="600075"/>
                  <wp:effectExtent l="0" t="0" r="0" b="0"/>
                  <wp:docPr id="2" name="Рисунок 36" descr="http://liveworld.h10.ru/_images/travel/topography/01tp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36" descr="http://liveworld.h10.ru/_images/travel/topography/01tp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  <w:vAlign w:val="center"/>
          </w:tcPr>
          <w:p w:rsidR="00EF35BC" w:rsidRDefault="00153977">
            <w:r>
              <w:rPr>
                <w:rFonts w:ascii="Verdana" w:hAnsi="Verdana"/>
                <w:sz w:val="20"/>
                <w:szCs w:val="20"/>
              </w:rPr>
              <w:t>Смешанный лес</w:t>
            </w:r>
          </w:p>
        </w:tc>
        <w:tc>
          <w:tcPr>
            <w:tcW w:w="2486" w:type="dxa"/>
            <w:vAlign w:val="center"/>
          </w:tcPr>
          <w:p w:rsidR="00EF35BC" w:rsidRDefault="00153977">
            <w:r>
              <w:rPr>
                <w:noProof/>
              </w:rPr>
              <w:drawing>
                <wp:inline distT="0" distB="0" distL="0" distR="0">
                  <wp:extent cx="933450" cy="600075"/>
                  <wp:effectExtent l="0" t="0" r="0" b="0"/>
                  <wp:docPr id="3" name="Рисунок 35" descr="http://liveworld.h10.ru/_images/travel/topography/10tp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5" descr="http://liveworld.h10.ru/_images/travel/topography/10tp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dxa"/>
            <w:vAlign w:val="center"/>
          </w:tcPr>
          <w:p w:rsidR="00EF35BC" w:rsidRDefault="00153977">
            <w:r>
              <w:rPr>
                <w:rFonts w:ascii="Verdana" w:hAnsi="Verdana"/>
                <w:sz w:val="20"/>
                <w:szCs w:val="20"/>
              </w:rPr>
              <w:t>Луг</w:t>
            </w:r>
          </w:p>
        </w:tc>
      </w:tr>
      <w:tr w:rsidR="00EF35BC">
        <w:tc>
          <w:tcPr>
            <w:tcW w:w="2499" w:type="dxa"/>
            <w:vAlign w:val="center"/>
          </w:tcPr>
          <w:p w:rsidR="00EF35BC" w:rsidRDefault="00153977">
            <w:r>
              <w:rPr>
                <w:noProof/>
              </w:rPr>
              <w:drawing>
                <wp:inline distT="0" distB="0" distL="0" distR="0">
                  <wp:extent cx="933450" cy="600075"/>
                  <wp:effectExtent l="0" t="0" r="0" b="0"/>
                  <wp:docPr id="4" name="Рисунок 34" descr="http://liveworld.h10.ru/_images/travel/topography/02tp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4" descr="http://liveworld.h10.ru/_images/travel/topography/02tp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  <w:vAlign w:val="center"/>
          </w:tcPr>
          <w:p w:rsidR="00EF35BC" w:rsidRDefault="00153977">
            <w:r>
              <w:rPr>
                <w:rFonts w:ascii="Verdana" w:hAnsi="Verdana"/>
                <w:sz w:val="20"/>
                <w:szCs w:val="20"/>
              </w:rPr>
              <w:t>Хвойный лес</w:t>
            </w:r>
          </w:p>
        </w:tc>
        <w:tc>
          <w:tcPr>
            <w:tcW w:w="2486" w:type="dxa"/>
            <w:vAlign w:val="center"/>
          </w:tcPr>
          <w:p w:rsidR="00EF35BC" w:rsidRDefault="00153977">
            <w:r>
              <w:rPr>
                <w:noProof/>
              </w:rPr>
              <w:drawing>
                <wp:inline distT="0" distB="0" distL="0" distR="0">
                  <wp:extent cx="933450" cy="600075"/>
                  <wp:effectExtent l="0" t="0" r="0" b="0"/>
                  <wp:docPr id="5" name="Рисунок 33" descr="http://liveworld.h10.ru/_images/travel/topography/11tp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33" descr="http://liveworld.h10.ru/_images/travel/topography/11tp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dxa"/>
            <w:vAlign w:val="center"/>
          </w:tcPr>
          <w:p w:rsidR="00EF35BC" w:rsidRDefault="00153977">
            <w:r>
              <w:rPr>
                <w:rFonts w:ascii="Verdana" w:hAnsi="Verdana"/>
                <w:sz w:val="20"/>
                <w:szCs w:val="20"/>
              </w:rPr>
              <w:t>Болото непроходимое с камышом</w:t>
            </w:r>
          </w:p>
        </w:tc>
      </w:tr>
      <w:tr w:rsidR="00EF35BC">
        <w:tc>
          <w:tcPr>
            <w:tcW w:w="2499" w:type="dxa"/>
            <w:vAlign w:val="center"/>
          </w:tcPr>
          <w:p w:rsidR="00EF35BC" w:rsidRDefault="00153977">
            <w:r>
              <w:rPr>
                <w:noProof/>
              </w:rPr>
              <w:drawing>
                <wp:inline distT="0" distB="0" distL="0" distR="0">
                  <wp:extent cx="933450" cy="600075"/>
                  <wp:effectExtent l="0" t="0" r="0" b="0"/>
                  <wp:docPr id="6" name="Рисунок 32" descr="http://liveworld.h10.ru/_images/travel/topography/03tp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32" descr="http://liveworld.h10.ru/_images/travel/topography/03tp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  <w:vAlign w:val="center"/>
          </w:tcPr>
          <w:p w:rsidR="00EF35BC" w:rsidRDefault="00153977">
            <w:r>
              <w:rPr>
                <w:rFonts w:ascii="Verdana" w:hAnsi="Verdana"/>
                <w:sz w:val="20"/>
                <w:szCs w:val="20"/>
              </w:rPr>
              <w:t>Лиственный лес</w:t>
            </w:r>
          </w:p>
        </w:tc>
        <w:tc>
          <w:tcPr>
            <w:tcW w:w="2486" w:type="dxa"/>
            <w:vAlign w:val="center"/>
          </w:tcPr>
          <w:p w:rsidR="00EF35BC" w:rsidRDefault="00153977">
            <w:r>
              <w:rPr>
                <w:noProof/>
              </w:rPr>
              <w:drawing>
                <wp:inline distT="0" distB="0" distL="0" distR="0">
                  <wp:extent cx="933450" cy="600075"/>
                  <wp:effectExtent l="0" t="0" r="0" b="0"/>
                  <wp:docPr id="7" name="Рисунок 31" descr="http://liveworld.h10.ru/_images/travel/topography/12tp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31" descr="http://liveworld.h10.ru/_images/travel/topography/12tp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dxa"/>
            <w:vAlign w:val="center"/>
          </w:tcPr>
          <w:p w:rsidR="00EF35BC" w:rsidRDefault="00153977">
            <w:r>
              <w:rPr>
                <w:rFonts w:ascii="Verdana" w:hAnsi="Verdana"/>
                <w:sz w:val="20"/>
                <w:szCs w:val="20"/>
              </w:rPr>
              <w:t>Болото проходимое</w:t>
            </w:r>
          </w:p>
        </w:tc>
      </w:tr>
      <w:tr w:rsidR="00EF35BC">
        <w:tc>
          <w:tcPr>
            <w:tcW w:w="2499" w:type="dxa"/>
            <w:vAlign w:val="center"/>
          </w:tcPr>
          <w:p w:rsidR="00EF35BC" w:rsidRDefault="00153977">
            <w:r>
              <w:rPr>
                <w:noProof/>
              </w:rPr>
              <w:drawing>
                <wp:inline distT="0" distB="0" distL="0" distR="0">
                  <wp:extent cx="933450" cy="600075"/>
                  <wp:effectExtent l="0" t="0" r="0" b="0"/>
                  <wp:docPr id="8" name="Рисунок 30" descr="http://liveworld.h10.ru/_images/travel/topography/04tp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30" descr="http://liveworld.h10.ru/_images/travel/topography/04tp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  <w:vAlign w:val="center"/>
          </w:tcPr>
          <w:p w:rsidR="00EF35BC" w:rsidRDefault="00153977">
            <w:r>
              <w:rPr>
                <w:rFonts w:ascii="Verdana" w:hAnsi="Verdana"/>
                <w:sz w:val="20"/>
                <w:szCs w:val="20"/>
              </w:rPr>
              <w:t>Вырубленный лес</w:t>
            </w:r>
          </w:p>
        </w:tc>
        <w:tc>
          <w:tcPr>
            <w:tcW w:w="2486" w:type="dxa"/>
            <w:vAlign w:val="center"/>
          </w:tcPr>
          <w:p w:rsidR="00EF35BC" w:rsidRDefault="00153977">
            <w:r>
              <w:rPr>
                <w:noProof/>
              </w:rPr>
              <w:drawing>
                <wp:inline distT="0" distB="0" distL="0" distR="0">
                  <wp:extent cx="933450" cy="600075"/>
                  <wp:effectExtent l="0" t="0" r="0" b="0"/>
                  <wp:docPr id="9" name="Рисунок 29" descr="http://liveworld.h10.ru/_images/travel/topography/13tp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29" descr="http://liveworld.h10.ru/_images/travel/topography/13tp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dxa"/>
            <w:vAlign w:val="center"/>
          </w:tcPr>
          <w:p w:rsidR="00EF35BC" w:rsidRDefault="00153977">
            <w:r>
              <w:rPr>
                <w:rFonts w:ascii="Verdana" w:hAnsi="Verdana"/>
                <w:sz w:val="20"/>
                <w:szCs w:val="20"/>
              </w:rPr>
              <w:t>Сплошной кустарник</w:t>
            </w:r>
          </w:p>
        </w:tc>
      </w:tr>
      <w:tr w:rsidR="00EF35BC">
        <w:tc>
          <w:tcPr>
            <w:tcW w:w="2499" w:type="dxa"/>
            <w:vAlign w:val="center"/>
          </w:tcPr>
          <w:p w:rsidR="00EF35BC" w:rsidRDefault="00153977">
            <w:r>
              <w:rPr>
                <w:noProof/>
              </w:rPr>
              <w:drawing>
                <wp:inline distT="0" distB="0" distL="0" distR="0">
                  <wp:extent cx="933450" cy="600075"/>
                  <wp:effectExtent l="0" t="0" r="0" b="0"/>
                  <wp:docPr id="10" name="Рисунок 28" descr="http://liveworld.h10.ru/_images/travel/topography/05tp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28" descr="http://liveworld.h10.ru/_images/travel/topography/05tp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  <w:vAlign w:val="center"/>
          </w:tcPr>
          <w:p w:rsidR="00EF35BC" w:rsidRDefault="00153977">
            <w:r>
              <w:rPr>
                <w:rFonts w:ascii="Verdana" w:hAnsi="Verdana"/>
                <w:sz w:val="20"/>
                <w:szCs w:val="20"/>
              </w:rPr>
              <w:t>Горелый лес</w:t>
            </w:r>
          </w:p>
        </w:tc>
        <w:tc>
          <w:tcPr>
            <w:tcW w:w="2486" w:type="dxa"/>
            <w:vAlign w:val="center"/>
          </w:tcPr>
          <w:p w:rsidR="00EF35BC" w:rsidRDefault="00153977">
            <w:r>
              <w:rPr>
                <w:noProof/>
              </w:rPr>
              <w:drawing>
                <wp:inline distT="0" distB="0" distL="0" distR="0">
                  <wp:extent cx="933450" cy="600075"/>
                  <wp:effectExtent l="0" t="0" r="0" b="0"/>
                  <wp:docPr id="11" name="Рисунок 27" descr="http://liveworld.h10.ru/_images/travel/topography/14tp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27" descr="http://liveworld.h10.ru/_images/travel/topography/14tp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dxa"/>
            <w:vAlign w:val="center"/>
          </w:tcPr>
          <w:p w:rsidR="00EF35BC" w:rsidRDefault="00153977">
            <w:r>
              <w:rPr>
                <w:rFonts w:ascii="Verdana" w:hAnsi="Verdana"/>
                <w:sz w:val="20"/>
                <w:szCs w:val="20"/>
              </w:rPr>
              <w:t>Курган (+8.1 - высота кургана в метрах)</w:t>
            </w:r>
          </w:p>
        </w:tc>
      </w:tr>
      <w:tr w:rsidR="00EF35BC">
        <w:tc>
          <w:tcPr>
            <w:tcW w:w="2499" w:type="dxa"/>
            <w:vAlign w:val="center"/>
          </w:tcPr>
          <w:p w:rsidR="00EF35BC" w:rsidRDefault="00153977">
            <w:r>
              <w:rPr>
                <w:noProof/>
              </w:rPr>
              <w:drawing>
                <wp:inline distT="0" distB="0" distL="0" distR="0">
                  <wp:extent cx="933450" cy="600075"/>
                  <wp:effectExtent l="0" t="0" r="0" b="0"/>
                  <wp:docPr id="12" name="Рисунок 26" descr="http://liveworld.h10.ru/_images/travel/topography/06tp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26" descr="http://liveworld.h10.ru/_images/travel/topography/06tp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  <w:vAlign w:val="center"/>
          </w:tcPr>
          <w:p w:rsidR="00EF35BC" w:rsidRDefault="00153977">
            <w:r>
              <w:rPr>
                <w:rFonts w:ascii="Verdana" w:hAnsi="Verdana"/>
                <w:sz w:val="20"/>
                <w:szCs w:val="20"/>
              </w:rPr>
              <w:t>Редкий лес с буреломом</w:t>
            </w:r>
          </w:p>
        </w:tc>
        <w:tc>
          <w:tcPr>
            <w:tcW w:w="2486" w:type="dxa"/>
            <w:vAlign w:val="center"/>
          </w:tcPr>
          <w:p w:rsidR="00EF35BC" w:rsidRDefault="00153977">
            <w:r>
              <w:rPr>
                <w:noProof/>
              </w:rPr>
              <w:drawing>
                <wp:inline distT="0" distB="0" distL="0" distR="0">
                  <wp:extent cx="933450" cy="600075"/>
                  <wp:effectExtent l="0" t="0" r="0" b="0"/>
                  <wp:docPr id="13" name="Рисунок 25" descr="http://liveworld.h10.ru/_images/travel/topography/15tp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25" descr="http://liveworld.h10.ru/_images/travel/topography/15tp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dxa"/>
            <w:vAlign w:val="center"/>
          </w:tcPr>
          <w:p w:rsidR="00EF35BC" w:rsidRDefault="00153977">
            <w:r>
              <w:rPr>
                <w:rFonts w:ascii="Verdana" w:hAnsi="Verdana"/>
                <w:sz w:val="20"/>
                <w:szCs w:val="20"/>
              </w:rPr>
              <w:t>Пески ровные</w:t>
            </w:r>
          </w:p>
        </w:tc>
      </w:tr>
      <w:tr w:rsidR="00EF35BC">
        <w:tc>
          <w:tcPr>
            <w:tcW w:w="2499" w:type="dxa"/>
            <w:vAlign w:val="center"/>
          </w:tcPr>
          <w:p w:rsidR="00EF35BC" w:rsidRDefault="00153977">
            <w:r>
              <w:rPr>
                <w:noProof/>
              </w:rPr>
              <w:lastRenderedPageBreak/>
              <w:drawing>
                <wp:inline distT="0" distB="0" distL="0" distR="0">
                  <wp:extent cx="933450" cy="600075"/>
                  <wp:effectExtent l="0" t="0" r="0" b="0"/>
                  <wp:docPr id="14" name="Рисунок 24" descr="http://liveworld.h10.ru/_images/travel/topography/07tp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24" descr="http://liveworld.h10.ru/_images/travel/topography/07tp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  <w:vAlign w:val="center"/>
          </w:tcPr>
          <w:p w:rsidR="00EF35BC" w:rsidRDefault="00153977">
            <w:r>
              <w:rPr>
                <w:rFonts w:ascii="Verdana" w:hAnsi="Verdana"/>
                <w:sz w:val="20"/>
                <w:szCs w:val="20"/>
              </w:rPr>
              <w:t>Просека в лесу</w:t>
            </w:r>
          </w:p>
        </w:tc>
        <w:tc>
          <w:tcPr>
            <w:tcW w:w="2486" w:type="dxa"/>
            <w:vAlign w:val="center"/>
          </w:tcPr>
          <w:p w:rsidR="00EF35BC" w:rsidRDefault="00153977">
            <w:r>
              <w:rPr>
                <w:noProof/>
              </w:rPr>
              <w:drawing>
                <wp:inline distT="0" distB="0" distL="0" distR="0">
                  <wp:extent cx="933450" cy="600075"/>
                  <wp:effectExtent l="0" t="0" r="0" b="0"/>
                  <wp:docPr id="15" name="Рисунок 23" descr="http://liveworld.h10.ru/_images/travel/topography/16tp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23" descr="http://liveworld.h10.ru/_images/travel/topography/16tp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dxa"/>
            <w:vAlign w:val="center"/>
          </w:tcPr>
          <w:p w:rsidR="00EF35BC" w:rsidRDefault="00153977">
            <w:r>
              <w:rPr>
                <w:rFonts w:ascii="Verdana" w:hAnsi="Verdana"/>
                <w:sz w:val="20"/>
                <w:szCs w:val="20"/>
              </w:rPr>
              <w:t>Подписи высот и горизонталей Перевалы</w:t>
            </w:r>
          </w:p>
        </w:tc>
      </w:tr>
      <w:tr w:rsidR="00EF35BC">
        <w:tc>
          <w:tcPr>
            <w:tcW w:w="2499" w:type="dxa"/>
            <w:vAlign w:val="center"/>
          </w:tcPr>
          <w:p w:rsidR="00EF35BC" w:rsidRDefault="00153977">
            <w:r>
              <w:rPr>
                <w:noProof/>
              </w:rPr>
              <w:drawing>
                <wp:inline distT="0" distB="0" distL="0" distR="0">
                  <wp:extent cx="933450" cy="600075"/>
                  <wp:effectExtent l="0" t="0" r="0" b="0"/>
                  <wp:docPr id="16" name="Рисунок 22" descr="http://liveworld.h10.ru/_images/travel/topography/08tp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22" descr="http://liveworld.h10.ru/_images/travel/topography/08tp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  <w:vAlign w:val="center"/>
          </w:tcPr>
          <w:p w:rsidR="00EF35BC" w:rsidRDefault="00153977">
            <w:r>
              <w:rPr>
                <w:rFonts w:ascii="Verdana" w:hAnsi="Verdana"/>
                <w:sz w:val="20"/>
                <w:szCs w:val="20"/>
              </w:rPr>
              <w:t>Отдельная роща или небольшой лесок</w:t>
            </w:r>
          </w:p>
        </w:tc>
        <w:tc>
          <w:tcPr>
            <w:tcW w:w="2486" w:type="dxa"/>
            <w:vAlign w:val="center"/>
          </w:tcPr>
          <w:p w:rsidR="00EF35BC" w:rsidRDefault="00153977">
            <w:r>
              <w:rPr>
                <w:noProof/>
              </w:rPr>
              <w:drawing>
                <wp:inline distT="0" distB="0" distL="0" distR="0">
                  <wp:extent cx="933450" cy="600075"/>
                  <wp:effectExtent l="0" t="0" r="0" b="0"/>
                  <wp:docPr id="17" name="Рисунок 21" descr="http://liveworld.h10.ru/_images/travel/topography/17tp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21" descr="http://liveworld.h10.ru/_images/travel/topography/17tp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dxa"/>
            <w:vAlign w:val="center"/>
          </w:tcPr>
          <w:p w:rsidR="00EF35BC" w:rsidRDefault="00153977">
            <w:r>
              <w:rPr>
                <w:rFonts w:ascii="Verdana" w:hAnsi="Verdana"/>
                <w:sz w:val="20"/>
                <w:szCs w:val="20"/>
              </w:rPr>
              <w:t>Овраг</w:t>
            </w:r>
          </w:p>
        </w:tc>
      </w:tr>
      <w:tr w:rsidR="00EF35BC">
        <w:tc>
          <w:tcPr>
            <w:tcW w:w="2499" w:type="dxa"/>
            <w:vAlign w:val="center"/>
          </w:tcPr>
          <w:p w:rsidR="00EF35BC" w:rsidRDefault="00153977">
            <w:r>
              <w:rPr>
                <w:noProof/>
              </w:rPr>
              <w:drawing>
                <wp:inline distT="0" distB="0" distL="0" distR="0">
                  <wp:extent cx="933450" cy="600075"/>
                  <wp:effectExtent l="0" t="0" r="0" b="0"/>
                  <wp:docPr id="18" name="Рисунок 20" descr="http://liveworld.h10.ru/_images/travel/topography/09tp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20" descr="http://liveworld.h10.ru/_images/travel/topography/09tp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  <w:vAlign w:val="center"/>
          </w:tcPr>
          <w:p w:rsidR="00EF35BC" w:rsidRDefault="00153977">
            <w:r>
              <w:rPr>
                <w:rFonts w:ascii="Verdana" w:hAnsi="Verdana"/>
                <w:sz w:val="20"/>
                <w:szCs w:val="20"/>
              </w:rPr>
              <w:t>Фруктовый сад</w:t>
            </w:r>
          </w:p>
        </w:tc>
        <w:tc>
          <w:tcPr>
            <w:tcW w:w="2486" w:type="dxa"/>
            <w:vAlign w:val="center"/>
          </w:tcPr>
          <w:p w:rsidR="00EF35BC" w:rsidRDefault="00153977">
            <w:r>
              <w:rPr>
                <w:noProof/>
              </w:rPr>
              <w:drawing>
                <wp:inline distT="0" distB="0" distL="0" distR="0">
                  <wp:extent cx="933450" cy="600075"/>
                  <wp:effectExtent l="0" t="0" r="0" b="0"/>
                  <wp:docPr id="19" name="Рисунок 19" descr="http://liveworld.h10.ru/_images/travel/topography/18tp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 descr="http://liveworld.h10.ru/_images/travel/topography/18tp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dxa"/>
            <w:vAlign w:val="center"/>
          </w:tcPr>
          <w:p w:rsidR="00EF35BC" w:rsidRDefault="00153977">
            <w:r>
              <w:rPr>
                <w:rFonts w:ascii="Verdana" w:hAnsi="Verdana"/>
                <w:sz w:val="20"/>
                <w:szCs w:val="20"/>
              </w:rPr>
              <w:t>Ледник и морена</w:t>
            </w:r>
          </w:p>
        </w:tc>
      </w:tr>
    </w:tbl>
    <w:p w:rsidR="00EF35BC" w:rsidRDefault="00153977">
      <w:pPr>
        <w:spacing w:beforeAutospacing="1" w:afterAutospacing="1"/>
        <w:jc w:val="center"/>
      </w:pPr>
      <w:bookmarkStart w:id="1" w:name="b"/>
      <w:bookmarkEnd w:id="1"/>
      <w:r>
        <w:rPr>
          <w:rFonts w:ascii="Verdana" w:hAnsi="Verdana"/>
          <w:b/>
          <w:bCs/>
        </w:rPr>
        <w:t>Дорожная сеть, местные внемасштабные предметы и т.п.</w:t>
      </w:r>
    </w:p>
    <w:tbl>
      <w:tblPr>
        <w:tblW w:w="5000" w:type="pct"/>
        <w:tblInd w:w="-93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500"/>
        <w:gridCol w:w="2489"/>
        <w:gridCol w:w="2486"/>
        <w:gridCol w:w="2500"/>
      </w:tblGrid>
      <w:tr w:rsidR="00EF35BC">
        <w:tc>
          <w:tcPr>
            <w:tcW w:w="2499" w:type="dxa"/>
            <w:vAlign w:val="center"/>
          </w:tcPr>
          <w:p w:rsidR="00EF35BC" w:rsidRDefault="00153977">
            <w:r>
              <w:rPr>
                <w:noProof/>
              </w:rPr>
              <w:drawing>
                <wp:inline distT="0" distB="0" distL="0" distR="0">
                  <wp:extent cx="933450" cy="600075"/>
                  <wp:effectExtent l="0" t="0" r="0" b="0"/>
                  <wp:docPr id="20" name="Рисунок 18" descr="http://liveworld.h10.ru/_images/travel/topography/19tp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8" descr="http://liveworld.h10.ru/_images/travel/topography/19tp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  <w:vAlign w:val="center"/>
          </w:tcPr>
          <w:p w:rsidR="00EF35BC" w:rsidRDefault="00153977">
            <w:r>
              <w:rPr>
                <w:rFonts w:ascii="Verdana" w:hAnsi="Verdana"/>
                <w:sz w:val="20"/>
                <w:szCs w:val="20"/>
              </w:rPr>
              <w:t>Колодец</w:t>
            </w:r>
          </w:p>
        </w:tc>
        <w:tc>
          <w:tcPr>
            <w:tcW w:w="2486" w:type="dxa"/>
            <w:vAlign w:val="center"/>
          </w:tcPr>
          <w:p w:rsidR="00EF35BC" w:rsidRDefault="00153977">
            <w:r>
              <w:rPr>
                <w:noProof/>
              </w:rPr>
              <w:drawing>
                <wp:inline distT="0" distB="0" distL="0" distR="0">
                  <wp:extent cx="933450" cy="600075"/>
                  <wp:effectExtent l="0" t="0" r="0" b="0"/>
                  <wp:docPr id="21" name="Рисунок 17" descr="http://liveworld.h10.ru/_images/travel/topography/28tp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17" descr="http://liveworld.h10.ru/_images/travel/topography/28tp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dxa"/>
            <w:vAlign w:val="center"/>
          </w:tcPr>
          <w:p w:rsidR="00EF35BC" w:rsidRDefault="00153977">
            <w:r>
              <w:rPr>
                <w:rFonts w:ascii="Verdana" w:hAnsi="Verdana"/>
                <w:sz w:val="20"/>
                <w:szCs w:val="20"/>
              </w:rPr>
              <w:t>Живая изгородь</w:t>
            </w:r>
          </w:p>
        </w:tc>
      </w:tr>
      <w:tr w:rsidR="00EF35BC">
        <w:tc>
          <w:tcPr>
            <w:tcW w:w="2499" w:type="dxa"/>
            <w:vAlign w:val="center"/>
          </w:tcPr>
          <w:p w:rsidR="00EF35BC" w:rsidRDefault="00153977">
            <w:r>
              <w:rPr>
                <w:noProof/>
              </w:rPr>
              <w:drawing>
                <wp:inline distT="0" distB="0" distL="0" distR="0">
                  <wp:extent cx="933450" cy="600075"/>
                  <wp:effectExtent l="0" t="0" r="0" b="0"/>
                  <wp:docPr id="22" name="Рисунок 16" descr="http://liveworld.h10.ru/_images/travel/topography/20tp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16" descr="http://liveworld.h10.ru/_images/travel/topography/20tp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  <w:vAlign w:val="center"/>
          </w:tcPr>
          <w:p w:rsidR="00EF35BC" w:rsidRDefault="00153977">
            <w:r>
              <w:rPr>
                <w:rFonts w:ascii="Verdana" w:hAnsi="Verdana"/>
                <w:sz w:val="20"/>
                <w:szCs w:val="20"/>
              </w:rPr>
              <w:t>Ключ, родник</w:t>
            </w:r>
          </w:p>
        </w:tc>
        <w:tc>
          <w:tcPr>
            <w:tcW w:w="2486" w:type="dxa"/>
            <w:vAlign w:val="center"/>
          </w:tcPr>
          <w:p w:rsidR="00EF35BC" w:rsidRDefault="00153977">
            <w:r>
              <w:rPr>
                <w:noProof/>
              </w:rPr>
              <w:drawing>
                <wp:inline distT="0" distB="0" distL="0" distR="0">
                  <wp:extent cx="933450" cy="600075"/>
                  <wp:effectExtent l="0" t="0" r="0" b="0"/>
                  <wp:docPr id="23" name="Рисунок 15" descr="http://liveworld.h10.ru/_images/travel/topography/29tp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15" descr="http://liveworld.h10.ru/_images/travel/topography/29tp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dxa"/>
            <w:vAlign w:val="center"/>
          </w:tcPr>
          <w:p w:rsidR="00EF35BC" w:rsidRDefault="00153977">
            <w:r>
              <w:rPr>
                <w:rFonts w:ascii="Verdana" w:hAnsi="Verdana"/>
                <w:sz w:val="20"/>
                <w:szCs w:val="20"/>
              </w:rPr>
              <w:t>Двухпутная железная дорога</w:t>
            </w:r>
          </w:p>
        </w:tc>
      </w:tr>
      <w:tr w:rsidR="00EF35BC">
        <w:tc>
          <w:tcPr>
            <w:tcW w:w="2499" w:type="dxa"/>
            <w:vAlign w:val="center"/>
          </w:tcPr>
          <w:p w:rsidR="00EF35BC" w:rsidRDefault="00153977">
            <w:r>
              <w:rPr>
                <w:noProof/>
              </w:rPr>
              <w:drawing>
                <wp:inline distT="0" distB="0" distL="0" distR="0">
                  <wp:extent cx="933450" cy="600075"/>
                  <wp:effectExtent l="0" t="0" r="0" b="0"/>
                  <wp:docPr id="24" name="Рисунок 14" descr="http://liveworld.h10.ru/_images/travel/topography/21tp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14" descr="http://liveworld.h10.ru/_images/travel/topography/21tp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  <w:vAlign w:val="center"/>
          </w:tcPr>
          <w:p w:rsidR="00EF35BC" w:rsidRDefault="00153977">
            <w:r>
              <w:rPr>
                <w:rFonts w:ascii="Verdana" w:hAnsi="Verdana"/>
                <w:sz w:val="20"/>
                <w:szCs w:val="20"/>
              </w:rPr>
              <w:t>Пещера</w:t>
            </w:r>
          </w:p>
        </w:tc>
        <w:tc>
          <w:tcPr>
            <w:tcW w:w="2486" w:type="dxa"/>
            <w:vAlign w:val="center"/>
          </w:tcPr>
          <w:p w:rsidR="00EF35BC" w:rsidRDefault="00153977">
            <w:r>
              <w:rPr>
                <w:noProof/>
              </w:rPr>
              <w:drawing>
                <wp:inline distT="0" distB="0" distL="0" distR="0">
                  <wp:extent cx="933450" cy="600075"/>
                  <wp:effectExtent l="0" t="0" r="0" b="0"/>
                  <wp:docPr id="25" name="Рисунок 13" descr="http://liveworld.h10.ru/_images/travel/topography/30tp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13" descr="http://liveworld.h10.ru/_images/travel/topography/30tp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dxa"/>
            <w:vAlign w:val="center"/>
          </w:tcPr>
          <w:p w:rsidR="00EF35BC" w:rsidRDefault="00153977">
            <w:r>
              <w:rPr>
                <w:rFonts w:ascii="Verdana" w:hAnsi="Verdana"/>
                <w:sz w:val="20"/>
                <w:szCs w:val="20"/>
              </w:rPr>
              <w:t>Шоссе</w:t>
            </w:r>
          </w:p>
        </w:tc>
      </w:tr>
      <w:tr w:rsidR="00EF35BC">
        <w:tc>
          <w:tcPr>
            <w:tcW w:w="2499" w:type="dxa"/>
            <w:vAlign w:val="center"/>
          </w:tcPr>
          <w:p w:rsidR="00EF35BC" w:rsidRDefault="00153977">
            <w:r>
              <w:rPr>
                <w:noProof/>
              </w:rPr>
              <w:drawing>
                <wp:inline distT="0" distB="0" distL="0" distR="0">
                  <wp:extent cx="933450" cy="600075"/>
                  <wp:effectExtent l="0" t="0" r="0" b="0"/>
                  <wp:docPr id="26" name="Рисунок 12" descr="http://liveworld.h10.ru/_images/travel/topography/22tp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12" descr="http://liveworld.h10.ru/_images/travel/topography/22tp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  <w:vAlign w:val="center"/>
          </w:tcPr>
          <w:p w:rsidR="00EF35BC" w:rsidRDefault="00153977">
            <w:r>
              <w:rPr>
                <w:rFonts w:ascii="Verdana" w:hAnsi="Verdana"/>
                <w:sz w:val="20"/>
                <w:szCs w:val="20"/>
              </w:rPr>
              <w:t>Скала останец</w:t>
            </w:r>
          </w:p>
        </w:tc>
        <w:tc>
          <w:tcPr>
            <w:tcW w:w="2486" w:type="dxa"/>
            <w:vAlign w:val="center"/>
          </w:tcPr>
          <w:p w:rsidR="00EF35BC" w:rsidRDefault="00153977">
            <w:r>
              <w:rPr>
                <w:noProof/>
              </w:rPr>
              <w:drawing>
                <wp:inline distT="0" distB="0" distL="0" distR="0">
                  <wp:extent cx="933450" cy="600075"/>
                  <wp:effectExtent l="0" t="0" r="0" b="0"/>
                  <wp:docPr id="27" name="Рисунок 11" descr="http://liveworld.h10.ru/_images/travel/topography/31tp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11" descr="http://liveworld.h10.ru/_images/travel/topography/31tp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dxa"/>
            <w:vAlign w:val="center"/>
          </w:tcPr>
          <w:p w:rsidR="00EF35BC" w:rsidRDefault="00153977">
            <w:r>
              <w:rPr>
                <w:rFonts w:ascii="Verdana" w:hAnsi="Verdana"/>
                <w:sz w:val="20"/>
                <w:szCs w:val="20"/>
              </w:rPr>
              <w:t>Грунтовая (проселочная) дорога</w:t>
            </w:r>
          </w:p>
        </w:tc>
      </w:tr>
      <w:tr w:rsidR="00EF35BC">
        <w:tc>
          <w:tcPr>
            <w:tcW w:w="2499" w:type="dxa"/>
            <w:vAlign w:val="center"/>
          </w:tcPr>
          <w:p w:rsidR="00EF35BC" w:rsidRDefault="00153977">
            <w:r>
              <w:rPr>
                <w:noProof/>
              </w:rPr>
              <w:drawing>
                <wp:inline distT="0" distB="0" distL="0" distR="0">
                  <wp:extent cx="933450" cy="600075"/>
                  <wp:effectExtent l="0" t="0" r="0" b="0"/>
                  <wp:docPr id="28" name="Рисунок 10" descr="http://liveworld.h10.ru/_images/travel/topography/23tp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10" descr="http://liveworld.h10.ru/_images/travel/topography/23tp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  <w:vAlign w:val="center"/>
          </w:tcPr>
          <w:p w:rsidR="00EF35BC" w:rsidRDefault="00153977">
            <w:r>
              <w:rPr>
                <w:rFonts w:ascii="Verdana" w:hAnsi="Verdana"/>
                <w:sz w:val="20"/>
                <w:szCs w:val="20"/>
              </w:rPr>
              <w:t>Указатель дорог</w:t>
            </w:r>
          </w:p>
        </w:tc>
        <w:tc>
          <w:tcPr>
            <w:tcW w:w="2486" w:type="dxa"/>
            <w:vAlign w:val="center"/>
          </w:tcPr>
          <w:p w:rsidR="00EF35BC" w:rsidRDefault="00153977">
            <w:r>
              <w:rPr>
                <w:noProof/>
              </w:rPr>
              <w:drawing>
                <wp:inline distT="0" distB="0" distL="0" distR="0">
                  <wp:extent cx="933450" cy="600075"/>
                  <wp:effectExtent l="0" t="0" r="0" b="0"/>
                  <wp:docPr id="29" name="Рисунок 9" descr="http://liveworld.h10.ru/_images/travel/topography/32tp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9" descr="http://liveworld.h10.ru/_images/travel/topography/32tp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dxa"/>
            <w:vAlign w:val="center"/>
          </w:tcPr>
          <w:p w:rsidR="00EF35BC" w:rsidRDefault="00153977">
            <w:r>
              <w:rPr>
                <w:rFonts w:ascii="Verdana" w:hAnsi="Verdana"/>
                <w:sz w:val="20"/>
                <w:szCs w:val="20"/>
              </w:rPr>
              <w:t>Полевая (лесная) дорога</w:t>
            </w:r>
          </w:p>
        </w:tc>
      </w:tr>
      <w:tr w:rsidR="00EF35BC">
        <w:tc>
          <w:tcPr>
            <w:tcW w:w="2499" w:type="dxa"/>
            <w:vAlign w:val="center"/>
          </w:tcPr>
          <w:p w:rsidR="00EF35BC" w:rsidRDefault="00153977">
            <w:r>
              <w:rPr>
                <w:noProof/>
              </w:rPr>
              <w:drawing>
                <wp:inline distT="0" distB="0" distL="0" distR="0">
                  <wp:extent cx="933450" cy="600075"/>
                  <wp:effectExtent l="0" t="0" r="0" b="0"/>
                  <wp:docPr id="30" name="Рисунок 8" descr="http://liveworld.h10.ru/_images/travel/topography/24tp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8" descr="http://liveworld.h10.ru/_images/travel/topography/24tp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  <w:vAlign w:val="center"/>
          </w:tcPr>
          <w:p w:rsidR="00EF35BC" w:rsidRDefault="00153977">
            <w:r>
              <w:rPr>
                <w:rFonts w:ascii="Verdana" w:hAnsi="Verdana"/>
                <w:sz w:val="20"/>
                <w:szCs w:val="20"/>
              </w:rPr>
              <w:t>Тригонометрический пункт</w:t>
            </w:r>
          </w:p>
        </w:tc>
        <w:tc>
          <w:tcPr>
            <w:tcW w:w="2486" w:type="dxa"/>
            <w:vAlign w:val="center"/>
          </w:tcPr>
          <w:p w:rsidR="00EF35BC" w:rsidRDefault="00153977">
            <w:r>
              <w:rPr>
                <w:noProof/>
              </w:rPr>
              <w:drawing>
                <wp:inline distT="0" distB="0" distL="0" distR="0">
                  <wp:extent cx="933450" cy="600075"/>
                  <wp:effectExtent l="0" t="0" r="0" b="0"/>
                  <wp:docPr id="31" name="Рисунок 7" descr="http://liveworld.h10.ru/_images/travel/topography/33tp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7" descr="http://liveworld.h10.ru/_images/travel/topography/33tp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dxa"/>
            <w:vAlign w:val="center"/>
          </w:tcPr>
          <w:p w:rsidR="00EF35BC" w:rsidRDefault="00153977">
            <w:r>
              <w:rPr>
                <w:rFonts w:ascii="Verdana" w:hAnsi="Verdana"/>
                <w:sz w:val="20"/>
                <w:szCs w:val="20"/>
              </w:rPr>
              <w:t>Зимняя дорога</w:t>
            </w:r>
          </w:p>
        </w:tc>
      </w:tr>
      <w:tr w:rsidR="00EF35BC">
        <w:tc>
          <w:tcPr>
            <w:tcW w:w="2499" w:type="dxa"/>
            <w:vAlign w:val="center"/>
          </w:tcPr>
          <w:p w:rsidR="00EF35BC" w:rsidRDefault="00153977">
            <w:r>
              <w:rPr>
                <w:noProof/>
              </w:rPr>
              <w:drawing>
                <wp:inline distT="0" distB="0" distL="0" distR="0">
                  <wp:extent cx="933450" cy="600075"/>
                  <wp:effectExtent l="0" t="0" r="0" b="0"/>
                  <wp:docPr id="32" name="Рисунок 6" descr="http://liveworld.h10.ru/_images/travel/topography/25tp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6" descr="http://liveworld.h10.ru/_images/travel/topography/25tp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  <w:vAlign w:val="center"/>
          </w:tcPr>
          <w:p w:rsidR="00EF35BC" w:rsidRDefault="00153977">
            <w:r>
              <w:rPr>
                <w:rFonts w:ascii="Verdana" w:hAnsi="Verdana"/>
                <w:sz w:val="20"/>
                <w:szCs w:val="20"/>
              </w:rPr>
              <w:t>Церковь</w:t>
            </w:r>
          </w:p>
        </w:tc>
        <w:tc>
          <w:tcPr>
            <w:tcW w:w="2486" w:type="dxa"/>
            <w:vAlign w:val="center"/>
          </w:tcPr>
          <w:p w:rsidR="00EF35BC" w:rsidRDefault="00153977">
            <w:r>
              <w:rPr>
                <w:noProof/>
              </w:rPr>
              <w:drawing>
                <wp:inline distT="0" distB="0" distL="0" distR="0">
                  <wp:extent cx="933450" cy="600075"/>
                  <wp:effectExtent l="0" t="0" r="0" b="0"/>
                  <wp:docPr id="33" name="Рисунок 5" descr="http://liveworld.h10.ru/_images/travel/topography/34tp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5" descr="http://liveworld.h10.ru/_images/travel/topography/34tp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dxa"/>
            <w:vAlign w:val="center"/>
          </w:tcPr>
          <w:p w:rsidR="00EF35BC" w:rsidRDefault="00153977">
            <w:r>
              <w:rPr>
                <w:rFonts w:ascii="Verdana" w:hAnsi="Verdana"/>
                <w:sz w:val="20"/>
                <w:szCs w:val="20"/>
              </w:rPr>
              <w:t>Мост</w:t>
            </w:r>
          </w:p>
        </w:tc>
      </w:tr>
      <w:tr w:rsidR="00EF35BC">
        <w:tc>
          <w:tcPr>
            <w:tcW w:w="2499" w:type="dxa"/>
            <w:vAlign w:val="center"/>
          </w:tcPr>
          <w:p w:rsidR="00EF35BC" w:rsidRDefault="00153977">
            <w:r>
              <w:rPr>
                <w:noProof/>
              </w:rPr>
              <w:drawing>
                <wp:inline distT="0" distB="0" distL="0" distR="0">
                  <wp:extent cx="933450" cy="600075"/>
                  <wp:effectExtent l="0" t="0" r="0" b="0"/>
                  <wp:docPr id="34" name="Рисунок 4" descr="http://liveworld.h10.ru/_images/travel/topography/26tp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4" descr="http://liveworld.h10.ru/_images/travel/topography/26tp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  <w:vAlign w:val="center"/>
          </w:tcPr>
          <w:p w:rsidR="00EF35BC" w:rsidRDefault="00153977">
            <w:r>
              <w:rPr>
                <w:rFonts w:ascii="Verdana" w:hAnsi="Verdana"/>
                <w:sz w:val="20"/>
                <w:szCs w:val="20"/>
              </w:rPr>
              <w:t>Памятник</w:t>
            </w:r>
          </w:p>
        </w:tc>
        <w:tc>
          <w:tcPr>
            <w:tcW w:w="2486" w:type="dxa"/>
            <w:vAlign w:val="center"/>
          </w:tcPr>
          <w:p w:rsidR="00EF35BC" w:rsidRDefault="00153977">
            <w:r>
              <w:rPr>
                <w:noProof/>
              </w:rPr>
              <w:drawing>
                <wp:inline distT="0" distB="0" distL="0" distR="0">
                  <wp:extent cx="933450" cy="600075"/>
                  <wp:effectExtent l="0" t="0" r="0" b="0"/>
                  <wp:docPr id="35" name="Рисунок 3" descr="http://liveworld.h10.ru/_images/travel/topography/35tp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" descr="http://liveworld.h10.ru/_images/travel/topography/35tp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dxa"/>
            <w:vAlign w:val="center"/>
          </w:tcPr>
          <w:p w:rsidR="00EF35BC" w:rsidRDefault="00153977">
            <w:r>
              <w:rPr>
                <w:rFonts w:ascii="Verdana" w:hAnsi="Verdana"/>
                <w:sz w:val="20"/>
                <w:szCs w:val="20"/>
              </w:rPr>
              <w:t>Пристань</w:t>
            </w:r>
          </w:p>
        </w:tc>
      </w:tr>
      <w:tr w:rsidR="00EF35BC">
        <w:tc>
          <w:tcPr>
            <w:tcW w:w="2499" w:type="dxa"/>
            <w:vAlign w:val="center"/>
          </w:tcPr>
          <w:p w:rsidR="00EF35BC" w:rsidRDefault="00153977">
            <w:r>
              <w:rPr>
                <w:noProof/>
              </w:rPr>
              <w:drawing>
                <wp:inline distT="0" distB="0" distL="0" distR="0">
                  <wp:extent cx="933450" cy="600075"/>
                  <wp:effectExtent l="0" t="0" r="0" b="0"/>
                  <wp:docPr id="36" name="Рисунок 2" descr="http://liveworld.h10.ru/_images/travel/topography/27tp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2" descr="http://liveworld.h10.ru/_images/travel/topography/27tp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  <w:vAlign w:val="center"/>
          </w:tcPr>
          <w:p w:rsidR="00EF35BC" w:rsidRDefault="00153977">
            <w:r>
              <w:rPr>
                <w:rFonts w:ascii="Verdana" w:hAnsi="Verdana"/>
                <w:sz w:val="20"/>
                <w:szCs w:val="20"/>
              </w:rPr>
              <w:t>Дом лесника, лесничество</w:t>
            </w:r>
          </w:p>
        </w:tc>
        <w:tc>
          <w:tcPr>
            <w:tcW w:w="2486" w:type="dxa"/>
            <w:vAlign w:val="center"/>
          </w:tcPr>
          <w:p w:rsidR="00EF35BC" w:rsidRDefault="00153977">
            <w:r>
              <w:rPr>
                <w:noProof/>
              </w:rPr>
              <w:drawing>
                <wp:inline distT="0" distB="0" distL="0" distR="0">
                  <wp:extent cx="933450" cy="600075"/>
                  <wp:effectExtent l="0" t="0" r="0" b="0"/>
                  <wp:docPr id="37" name="Рисунок 1" descr="http://liveworld.h10.ru/_images/travel/topography/36tp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1" descr="http://liveworld.h10.ru/_images/travel/topography/36tp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dxa"/>
            <w:vAlign w:val="center"/>
          </w:tcPr>
          <w:p w:rsidR="00EF35BC" w:rsidRDefault="00153977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Брод (в числителе - глубина брода в метрах)</w:t>
            </w:r>
          </w:p>
          <w:p w:rsidR="00EF35BC" w:rsidRDefault="00EF35BC"/>
        </w:tc>
      </w:tr>
    </w:tbl>
    <w:p w:rsidR="00EF35BC" w:rsidRDefault="00EF35BC">
      <w:pPr>
        <w:widowControl w:val="0"/>
        <w:rPr>
          <w:sz w:val="28"/>
          <w:szCs w:val="28"/>
        </w:rPr>
      </w:pPr>
    </w:p>
    <w:p w:rsidR="0094650E" w:rsidRDefault="0094650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F35BC" w:rsidRDefault="00153977">
      <w:pPr>
        <w:widowControl w:val="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5</w:t>
      </w:r>
    </w:p>
    <w:p w:rsidR="00EF35BC" w:rsidRDefault="00EF35BC">
      <w:pPr>
        <w:widowControl w:val="0"/>
        <w:rPr>
          <w:sz w:val="28"/>
          <w:szCs w:val="28"/>
        </w:rPr>
      </w:pPr>
    </w:p>
    <w:p w:rsidR="00EF35BC" w:rsidRDefault="0094650E">
      <w:pPr>
        <w:jc w:val="center"/>
        <w:rPr>
          <w:highlight w:val="lightGray"/>
        </w:rPr>
      </w:pPr>
      <w:r>
        <w:rPr>
          <w:b/>
          <w:sz w:val="28"/>
          <w:szCs w:val="28"/>
        </w:rPr>
        <w:t>ТАБЛИЦА ШТРАФОВ</w:t>
      </w:r>
      <w:r w:rsidR="00153977">
        <w:rPr>
          <w:b/>
          <w:sz w:val="28"/>
          <w:szCs w:val="28"/>
        </w:rPr>
        <w:t xml:space="preserve"> </w:t>
      </w:r>
    </w:p>
    <w:p w:rsidR="00EF35BC" w:rsidRDefault="00153977">
      <w:pPr>
        <w:jc w:val="center"/>
        <w:rPr>
          <w:highlight w:val="lightGray"/>
        </w:rPr>
      </w:pPr>
      <w:r>
        <w:rPr>
          <w:b/>
          <w:sz w:val="28"/>
          <w:szCs w:val="28"/>
        </w:rPr>
        <w:t xml:space="preserve">на этапе «Поляна заданий» для дистанции А </w:t>
      </w:r>
    </w:p>
    <w:p w:rsidR="00EF35BC" w:rsidRDefault="00153977">
      <w:pPr>
        <w:jc w:val="center"/>
        <w:rPr>
          <w:highlight w:val="lightGray"/>
        </w:rPr>
      </w:pPr>
      <w:r>
        <w:rPr>
          <w:b/>
          <w:sz w:val="28"/>
          <w:szCs w:val="28"/>
        </w:rPr>
        <w:t>(МО 100 баллов)</w:t>
      </w:r>
    </w:p>
    <w:p w:rsidR="00EF35BC" w:rsidRDefault="00EF35BC">
      <w:pPr>
        <w:ind w:left="1416" w:firstLine="708"/>
        <w:jc w:val="both"/>
        <w:rPr>
          <w:b/>
          <w:sz w:val="28"/>
          <w:highlight w:val="lightGray"/>
        </w:rPr>
      </w:pPr>
    </w:p>
    <w:p w:rsidR="00EF35BC" w:rsidRDefault="00153977">
      <w:pPr>
        <w:jc w:val="both"/>
        <w:rPr>
          <w:highlight w:val="lightGray"/>
        </w:rPr>
      </w:pPr>
      <w:r>
        <w:rPr>
          <w:b/>
          <w:sz w:val="28"/>
          <w:szCs w:val="28"/>
          <w:u w:val="single"/>
        </w:rPr>
        <w:t xml:space="preserve">Азимут на предмет (МО 40 баллов): </w:t>
      </w:r>
    </w:p>
    <w:p w:rsidR="00EF35BC" w:rsidRDefault="00153977">
      <w:pPr>
        <w:jc w:val="both"/>
        <w:rPr>
          <w:highlight w:val="lightGray"/>
        </w:rPr>
      </w:pPr>
      <w:r>
        <w:rPr>
          <w:sz w:val="28"/>
          <w:szCs w:val="28"/>
        </w:rPr>
        <w:t>- ошибка 4 градуса - не судится;</w:t>
      </w:r>
    </w:p>
    <w:p w:rsidR="00EF35BC" w:rsidRDefault="00153977">
      <w:pPr>
        <w:jc w:val="both"/>
        <w:rPr>
          <w:highlight w:val="lightGray"/>
        </w:rPr>
      </w:pPr>
      <w:r>
        <w:rPr>
          <w:sz w:val="28"/>
          <w:szCs w:val="28"/>
        </w:rPr>
        <w:t>- ошибка 6 – 8 градусов – 10 баллов;</w:t>
      </w:r>
    </w:p>
    <w:p w:rsidR="00EF35BC" w:rsidRDefault="00153977">
      <w:pPr>
        <w:jc w:val="both"/>
        <w:rPr>
          <w:highlight w:val="lightGray"/>
        </w:rPr>
      </w:pPr>
      <w:r>
        <w:rPr>
          <w:sz w:val="28"/>
          <w:szCs w:val="28"/>
        </w:rPr>
        <w:t>- ошибка 10 - 20 градусов – 30 баллов;</w:t>
      </w:r>
    </w:p>
    <w:p w:rsidR="00EF35BC" w:rsidRDefault="00153977">
      <w:pPr>
        <w:jc w:val="both"/>
        <w:rPr>
          <w:highlight w:val="lightGray"/>
        </w:rPr>
      </w:pPr>
      <w:r>
        <w:rPr>
          <w:sz w:val="28"/>
          <w:szCs w:val="28"/>
        </w:rPr>
        <w:t>- ошибка более 20 градусов – 40 баллов</w:t>
      </w:r>
    </w:p>
    <w:p w:rsidR="00EF35BC" w:rsidRDefault="00153977">
      <w:pPr>
        <w:jc w:val="both"/>
        <w:rPr>
          <w:highlight w:val="lightGray"/>
        </w:rPr>
      </w:pPr>
      <w:proofErr w:type="spellStart"/>
      <w:r>
        <w:rPr>
          <w:b/>
          <w:sz w:val="28"/>
          <w:szCs w:val="28"/>
          <w:u w:val="single"/>
        </w:rPr>
        <w:t>Топознаки</w:t>
      </w:r>
      <w:proofErr w:type="spellEnd"/>
      <w:r>
        <w:rPr>
          <w:b/>
          <w:sz w:val="28"/>
          <w:szCs w:val="28"/>
          <w:u w:val="single"/>
        </w:rPr>
        <w:t xml:space="preserve"> (МО 40 баллов)</w:t>
      </w:r>
    </w:p>
    <w:p w:rsidR="00EF35BC" w:rsidRDefault="00153977">
      <w:pPr>
        <w:jc w:val="both"/>
        <w:rPr>
          <w:highlight w:val="lightGray"/>
        </w:rPr>
      </w:pPr>
      <w:r>
        <w:rPr>
          <w:sz w:val="28"/>
          <w:szCs w:val="28"/>
        </w:rPr>
        <w:t xml:space="preserve">- неправильно нарисован </w:t>
      </w:r>
      <w:proofErr w:type="spellStart"/>
      <w:r>
        <w:rPr>
          <w:sz w:val="28"/>
          <w:szCs w:val="28"/>
        </w:rPr>
        <w:t>топознак</w:t>
      </w:r>
      <w:proofErr w:type="spellEnd"/>
      <w:r>
        <w:rPr>
          <w:sz w:val="28"/>
          <w:szCs w:val="28"/>
        </w:rPr>
        <w:t xml:space="preserve"> – 20 баллов;</w:t>
      </w:r>
    </w:p>
    <w:p w:rsidR="00EF35BC" w:rsidRDefault="00153977">
      <w:pPr>
        <w:jc w:val="both"/>
        <w:rPr>
          <w:highlight w:val="lightGray"/>
        </w:rPr>
      </w:pPr>
      <w:r>
        <w:rPr>
          <w:sz w:val="28"/>
          <w:szCs w:val="28"/>
        </w:rPr>
        <w:t>- узнаваем, но не точен в деталях — 10 баллов;</w:t>
      </w:r>
    </w:p>
    <w:p w:rsidR="00EF35BC" w:rsidRDefault="00153977">
      <w:pPr>
        <w:jc w:val="both"/>
        <w:rPr>
          <w:highlight w:val="lightGray"/>
        </w:rPr>
      </w:pPr>
      <w:r>
        <w:rPr>
          <w:sz w:val="28"/>
          <w:szCs w:val="28"/>
        </w:rPr>
        <w:t xml:space="preserve">- неправильно определён </w:t>
      </w:r>
      <w:proofErr w:type="spellStart"/>
      <w:proofErr w:type="gramStart"/>
      <w:r>
        <w:rPr>
          <w:sz w:val="28"/>
          <w:szCs w:val="28"/>
        </w:rPr>
        <w:t>топознак</w:t>
      </w:r>
      <w:proofErr w:type="spellEnd"/>
      <w:r>
        <w:rPr>
          <w:sz w:val="28"/>
          <w:szCs w:val="28"/>
        </w:rPr>
        <w:t xml:space="preserve">  –</w:t>
      </w:r>
      <w:proofErr w:type="gramEnd"/>
      <w:r>
        <w:rPr>
          <w:sz w:val="28"/>
          <w:szCs w:val="28"/>
        </w:rPr>
        <w:t xml:space="preserve"> 20 баллов;</w:t>
      </w:r>
    </w:p>
    <w:p w:rsidR="00EF35BC" w:rsidRDefault="00153977">
      <w:pPr>
        <w:jc w:val="both"/>
        <w:rPr>
          <w:highlight w:val="lightGray"/>
        </w:rPr>
      </w:pPr>
      <w:r>
        <w:rPr>
          <w:sz w:val="28"/>
          <w:szCs w:val="28"/>
        </w:rPr>
        <w:t>- дано правильное, но не точное определение - 10 баллов</w:t>
      </w:r>
    </w:p>
    <w:p w:rsidR="00EF35BC" w:rsidRDefault="00EF35BC">
      <w:pPr>
        <w:jc w:val="both"/>
        <w:rPr>
          <w:highlight w:val="lightGray"/>
        </w:rPr>
      </w:pPr>
    </w:p>
    <w:p w:rsidR="00EF35BC" w:rsidRDefault="00153977">
      <w:pPr>
        <w:jc w:val="both"/>
        <w:rPr>
          <w:highlight w:val="lightGray"/>
        </w:rPr>
      </w:pPr>
      <w:r>
        <w:rPr>
          <w:b/>
          <w:sz w:val="28"/>
          <w:szCs w:val="28"/>
          <w:u w:val="single"/>
        </w:rPr>
        <w:t>Сигналы бедствия (МО 20 баллов)</w:t>
      </w:r>
    </w:p>
    <w:p w:rsidR="00EF35BC" w:rsidRDefault="00153977">
      <w:pPr>
        <w:jc w:val="both"/>
        <w:rPr>
          <w:highlight w:val="lightGray"/>
        </w:rPr>
      </w:pPr>
      <w:r>
        <w:rPr>
          <w:sz w:val="28"/>
          <w:szCs w:val="28"/>
        </w:rPr>
        <w:t>- неправильно нарисован сигнал – 10 баллов;</w:t>
      </w:r>
    </w:p>
    <w:p w:rsidR="00EF35BC" w:rsidRDefault="00153977">
      <w:pPr>
        <w:jc w:val="both"/>
        <w:rPr>
          <w:highlight w:val="lightGray"/>
        </w:rPr>
      </w:pPr>
      <w:r>
        <w:rPr>
          <w:sz w:val="28"/>
          <w:szCs w:val="28"/>
        </w:rPr>
        <w:t xml:space="preserve">- неправильно определён </w:t>
      </w:r>
      <w:proofErr w:type="gramStart"/>
      <w:r>
        <w:rPr>
          <w:sz w:val="28"/>
          <w:szCs w:val="28"/>
        </w:rPr>
        <w:t>сигнал  –</w:t>
      </w:r>
      <w:proofErr w:type="gramEnd"/>
      <w:r>
        <w:rPr>
          <w:sz w:val="28"/>
          <w:szCs w:val="28"/>
        </w:rPr>
        <w:t xml:space="preserve"> 10 баллов</w:t>
      </w:r>
    </w:p>
    <w:p w:rsidR="00EF35BC" w:rsidRDefault="00EF35BC">
      <w:pPr>
        <w:jc w:val="both"/>
        <w:rPr>
          <w:highlight w:val="lightGray"/>
        </w:rPr>
      </w:pPr>
    </w:p>
    <w:p w:rsidR="00EF35BC" w:rsidRDefault="0094650E">
      <w:pPr>
        <w:jc w:val="center"/>
        <w:rPr>
          <w:highlight w:val="lightGray"/>
        </w:rPr>
      </w:pPr>
      <w:r>
        <w:rPr>
          <w:b/>
          <w:sz w:val="28"/>
          <w:szCs w:val="28"/>
        </w:rPr>
        <w:t>ТАБЛИЦА ШТРАФОВ</w:t>
      </w:r>
      <w:r w:rsidR="00153977">
        <w:rPr>
          <w:b/>
          <w:sz w:val="28"/>
          <w:szCs w:val="28"/>
        </w:rPr>
        <w:t xml:space="preserve"> </w:t>
      </w:r>
    </w:p>
    <w:p w:rsidR="00EF35BC" w:rsidRDefault="00153977">
      <w:pPr>
        <w:jc w:val="center"/>
        <w:rPr>
          <w:highlight w:val="lightGray"/>
        </w:rPr>
      </w:pPr>
      <w:r>
        <w:rPr>
          <w:b/>
          <w:sz w:val="28"/>
          <w:szCs w:val="28"/>
        </w:rPr>
        <w:t>на этапе «Поляна заданий» для дистанций В и С</w:t>
      </w:r>
    </w:p>
    <w:p w:rsidR="00EF35BC" w:rsidRDefault="00153977">
      <w:pPr>
        <w:jc w:val="center"/>
        <w:rPr>
          <w:highlight w:val="lightGray"/>
        </w:rPr>
      </w:pPr>
      <w:r>
        <w:rPr>
          <w:b/>
          <w:sz w:val="28"/>
          <w:szCs w:val="28"/>
        </w:rPr>
        <w:t xml:space="preserve"> (МО 200 баллов)</w:t>
      </w:r>
    </w:p>
    <w:p w:rsidR="00EF35BC" w:rsidRDefault="00EF35BC">
      <w:pPr>
        <w:jc w:val="both"/>
        <w:rPr>
          <w:highlight w:val="lightGray"/>
        </w:rPr>
      </w:pPr>
    </w:p>
    <w:p w:rsidR="00EF35BC" w:rsidRDefault="00153977">
      <w:pPr>
        <w:jc w:val="both"/>
        <w:rPr>
          <w:highlight w:val="lightGray"/>
        </w:rPr>
      </w:pPr>
      <w:r>
        <w:rPr>
          <w:b/>
          <w:sz w:val="28"/>
          <w:szCs w:val="28"/>
          <w:u w:val="single"/>
        </w:rPr>
        <w:t xml:space="preserve">Азимут по карте (МО 40 баллов): </w:t>
      </w:r>
    </w:p>
    <w:p w:rsidR="00EF35BC" w:rsidRDefault="00153977">
      <w:pPr>
        <w:jc w:val="both"/>
        <w:rPr>
          <w:highlight w:val="lightGray"/>
        </w:rPr>
      </w:pPr>
      <w:r>
        <w:rPr>
          <w:sz w:val="28"/>
          <w:szCs w:val="28"/>
        </w:rPr>
        <w:t>- ошибка 4 градуса - не судится;</w:t>
      </w:r>
    </w:p>
    <w:p w:rsidR="00EF35BC" w:rsidRDefault="00153977">
      <w:pPr>
        <w:jc w:val="both"/>
        <w:rPr>
          <w:highlight w:val="lightGray"/>
        </w:rPr>
      </w:pPr>
      <w:r>
        <w:rPr>
          <w:sz w:val="28"/>
          <w:szCs w:val="28"/>
        </w:rPr>
        <w:t>- ошибка 6 – 8 градусов – 10 баллов;</w:t>
      </w:r>
    </w:p>
    <w:p w:rsidR="00EF35BC" w:rsidRDefault="00153977">
      <w:pPr>
        <w:jc w:val="both"/>
        <w:rPr>
          <w:highlight w:val="lightGray"/>
        </w:rPr>
      </w:pPr>
      <w:r>
        <w:rPr>
          <w:sz w:val="28"/>
          <w:szCs w:val="28"/>
        </w:rPr>
        <w:t>- ошибка 10 - 20 градусов – 30 баллов;</w:t>
      </w:r>
    </w:p>
    <w:p w:rsidR="00EF35BC" w:rsidRDefault="00153977">
      <w:pPr>
        <w:jc w:val="both"/>
        <w:rPr>
          <w:highlight w:val="lightGray"/>
        </w:rPr>
      </w:pPr>
      <w:r>
        <w:rPr>
          <w:sz w:val="28"/>
          <w:szCs w:val="28"/>
        </w:rPr>
        <w:t>- ошибка более 20 градусов – 40 баллов</w:t>
      </w:r>
    </w:p>
    <w:p w:rsidR="00EF35BC" w:rsidRDefault="00EF35BC">
      <w:pPr>
        <w:jc w:val="both"/>
        <w:rPr>
          <w:highlight w:val="lightGray"/>
        </w:rPr>
      </w:pPr>
    </w:p>
    <w:p w:rsidR="00EF35BC" w:rsidRDefault="00153977">
      <w:pPr>
        <w:jc w:val="both"/>
        <w:rPr>
          <w:highlight w:val="lightGray"/>
        </w:rPr>
      </w:pPr>
      <w:r>
        <w:rPr>
          <w:b/>
          <w:sz w:val="28"/>
          <w:szCs w:val="28"/>
          <w:u w:val="single"/>
        </w:rPr>
        <w:t>Определение расстояния по карте (МО 40 баллов)</w:t>
      </w:r>
    </w:p>
    <w:p w:rsidR="00EF35BC" w:rsidRDefault="00153977">
      <w:pPr>
        <w:jc w:val="both"/>
        <w:rPr>
          <w:highlight w:val="lightGray"/>
        </w:rPr>
      </w:pPr>
      <w:r>
        <w:rPr>
          <w:sz w:val="28"/>
          <w:szCs w:val="28"/>
          <w:u w:val="single"/>
        </w:rPr>
        <w:t>(ошибка определяется в % от правильного результата расчёта)</w:t>
      </w:r>
    </w:p>
    <w:p w:rsidR="00EF35BC" w:rsidRDefault="00153977">
      <w:pPr>
        <w:jc w:val="both"/>
        <w:rPr>
          <w:highlight w:val="lightGray"/>
        </w:rPr>
      </w:pPr>
      <w:r>
        <w:rPr>
          <w:sz w:val="28"/>
          <w:szCs w:val="28"/>
        </w:rPr>
        <w:tab/>
        <w:t xml:space="preserve">  </w:t>
      </w:r>
    </w:p>
    <w:tbl>
      <w:tblPr>
        <w:tblW w:w="3915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755"/>
        <w:gridCol w:w="2160"/>
      </w:tblGrid>
      <w:tr w:rsidR="00EF35BC">
        <w:tc>
          <w:tcPr>
            <w:tcW w:w="1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F35BC" w:rsidRDefault="00153977">
            <w:pPr>
              <w:jc w:val="center"/>
              <w:rPr>
                <w:highlight w:val="lightGray"/>
              </w:rPr>
            </w:pPr>
            <w:r>
              <w:rPr>
                <w:sz w:val="28"/>
                <w:szCs w:val="28"/>
              </w:rPr>
              <w:t>&lt; 5 %</w:t>
            </w:r>
            <w:r>
              <w:rPr>
                <w:sz w:val="28"/>
                <w:szCs w:val="28"/>
              </w:rPr>
              <w:tab/>
            </w:r>
          </w:p>
        </w:tc>
        <w:tc>
          <w:tcPr>
            <w:tcW w:w="2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5BC" w:rsidRDefault="00153977">
            <w:pPr>
              <w:pStyle w:val="af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судится</w:t>
            </w:r>
          </w:p>
        </w:tc>
      </w:tr>
      <w:tr w:rsidR="00EF35BC">
        <w:tc>
          <w:tcPr>
            <w:tcW w:w="1755" w:type="dxa"/>
            <w:tcBorders>
              <w:left w:val="single" w:sz="2" w:space="0" w:color="000000"/>
              <w:bottom w:val="single" w:sz="2" w:space="0" w:color="000000"/>
            </w:tcBorders>
          </w:tcPr>
          <w:p w:rsidR="00EF35BC" w:rsidRDefault="00153977">
            <w:pPr>
              <w:jc w:val="center"/>
              <w:rPr>
                <w:highlight w:val="lightGray"/>
              </w:rPr>
            </w:pPr>
            <w:r>
              <w:rPr>
                <w:sz w:val="28"/>
                <w:szCs w:val="28"/>
              </w:rPr>
              <w:t>5 — 10 %</w:t>
            </w:r>
            <w:r>
              <w:rPr>
                <w:sz w:val="28"/>
                <w:szCs w:val="28"/>
              </w:rPr>
              <w:tab/>
            </w:r>
          </w:p>
        </w:tc>
        <w:tc>
          <w:tcPr>
            <w:tcW w:w="21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5BC" w:rsidRDefault="00153977">
            <w:pPr>
              <w:pStyle w:val="af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баллов</w:t>
            </w:r>
          </w:p>
        </w:tc>
      </w:tr>
      <w:tr w:rsidR="00EF35BC">
        <w:tc>
          <w:tcPr>
            <w:tcW w:w="1755" w:type="dxa"/>
            <w:tcBorders>
              <w:left w:val="single" w:sz="2" w:space="0" w:color="000000"/>
              <w:bottom w:val="single" w:sz="2" w:space="0" w:color="000000"/>
            </w:tcBorders>
          </w:tcPr>
          <w:p w:rsidR="00EF35BC" w:rsidRDefault="00153977">
            <w:pPr>
              <w:jc w:val="center"/>
              <w:rPr>
                <w:highlight w:val="lightGray"/>
              </w:rPr>
            </w:pPr>
            <w:r>
              <w:rPr>
                <w:sz w:val="28"/>
                <w:szCs w:val="28"/>
              </w:rPr>
              <w:t>11 — 15 %</w:t>
            </w:r>
          </w:p>
        </w:tc>
        <w:tc>
          <w:tcPr>
            <w:tcW w:w="21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5BC" w:rsidRDefault="00153977">
            <w:pPr>
              <w:pStyle w:val="af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баллов</w:t>
            </w:r>
          </w:p>
        </w:tc>
      </w:tr>
      <w:tr w:rsidR="00EF35BC">
        <w:tc>
          <w:tcPr>
            <w:tcW w:w="1755" w:type="dxa"/>
            <w:tcBorders>
              <w:left w:val="single" w:sz="2" w:space="0" w:color="000000"/>
              <w:bottom w:val="single" w:sz="2" w:space="0" w:color="000000"/>
            </w:tcBorders>
          </w:tcPr>
          <w:p w:rsidR="00EF35BC" w:rsidRDefault="00153977">
            <w:pPr>
              <w:jc w:val="center"/>
              <w:rPr>
                <w:highlight w:val="lightGray"/>
              </w:rPr>
            </w:pPr>
            <w:r>
              <w:rPr>
                <w:sz w:val="28"/>
                <w:szCs w:val="28"/>
              </w:rPr>
              <w:t>16 — 20 %</w:t>
            </w:r>
          </w:p>
        </w:tc>
        <w:tc>
          <w:tcPr>
            <w:tcW w:w="21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5BC" w:rsidRDefault="00153977">
            <w:pPr>
              <w:pStyle w:val="af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 баллов</w:t>
            </w:r>
          </w:p>
        </w:tc>
      </w:tr>
      <w:tr w:rsidR="00EF35BC">
        <w:tc>
          <w:tcPr>
            <w:tcW w:w="1755" w:type="dxa"/>
            <w:tcBorders>
              <w:left w:val="single" w:sz="2" w:space="0" w:color="000000"/>
              <w:bottom w:val="single" w:sz="2" w:space="0" w:color="000000"/>
            </w:tcBorders>
          </w:tcPr>
          <w:p w:rsidR="00EF35BC" w:rsidRDefault="00153977">
            <w:pPr>
              <w:jc w:val="center"/>
              <w:rPr>
                <w:highlight w:val="lightGray"/>
              </w:rPr>
            </w:pPr>
            <w:r>
              <w:rPr>
                <w:sz w:val="28"/>
                <w:szCs w:val="28"/>
              </w:rPr>
              <w:t>&gt; 20 %</w:t>
            </w:r>
          </w:p>
        </w:tc>
        <w:tc>
          <w:tcPr>
            <w:tcW w:w="21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5BC" w:rsidRDefault="00153977">
            <w:pPr>
              <w:pStyle w:val="af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 баллов</w:t>
            </w:r>
          </w:p>
        </w:tc>
      </w:tr>
    </w:tbl>
    <w:p w:rsidR="00EF35BC" w:rsidRDefault="00153977">
      <w:pPr>
        <w:jc w:val="both"/>
        <w:rPr>
          <w:highlight w:val="lightGray"/>
        </w:rPr>
      </w:pPr>
      <w:r>
        <w:rPr>
          <w:sz w:val="28"/>
          <w:szCs w:val="28"/>
        </w:rPr>
        <w:t xml:space="preserve">  </w:t>
      </w:r>
    </w:p>
    <w:p w:rsidR="00EF35BC" w:rsidRDefault="00153977">
      <w:pPr>
        <w:jc w:val="both"/>
        <w:rPr>
          <w:highlight w:val="lightGray"/>
        </w:rPr>
      </w:pPr>
      <w:proofErr w:type="spellStart"/>
      <w:r>
        <w:rPr>
          <w:b/>
          <w:sz w:val="28"/>
          <w:szCs w:val="28"/>
          <w:u w:val="single"/>
        </w:rPr>
        <w:t>Топознаки</w:t>
      </w:r>
      <w:proofErr w:type="spellEnd"/>
      <w:r>
        <w:rPr>
          <w:b/>
          <w:sz w:val="28"/>
          <w:szCs w:val="28"/>
          <w:u w:val="single"/>
        </w:rPr>
        <w:t xml:space="preserve"> (МО 40 баллов)</w:t>
      </w:r>
    </w:p>
    <w:p w:rsidR="00EF35BC" w:rsidRDefault="00153977">
      <w:pPr>
        <w:jc w:val="both"/>
        <w:rPr>
          <w:highlight w:val="lightGray"/>
        </w:rPr>
      </w:pPr>
      <w:r>
        <w:rPr>
          <w:sz w:val="28"/>
          <w:szCs w:val="28"/>
        </w:rPr>
        <w:t xml:space="preserve">- неправильно нарисован </w:t>
      </w:r>
      <w:proofErr w:type="spellStart"/>
      <w:r>
        <w:rPr>
          <w:sz w:val="28"/>
          <w:szCs w:val="28"/>
        </w:rPr>
        <w:t>топознак</w:t>
      </w:r>
      <w:proofErr w:type="spellEnd"/>
      <w:r>
        <w:rPr>
          <w:sz w:val="28"/>
          <w:szCs w:val="28"/>
        </w:rPr>
        <w:t xml:space="preserve"> – 20 баллов;</w:t>
      </w:r>
    </w:p>
    <w:p w:rsidR="00EF35BC" w:rsidRDefault="00153977">
      <w:pPr>
        <w:jc w:val="both"/>
        <w:rPr>
          <w:highlight w:val="lightGray"/>
        </w:rPr>
      </w:pPr>
      <w:r>
        <w:rPr>
          <w:sz w:val="28"/>
          <w:szCs w:val="28"/>
        </w:rPr>
        <w:t xml:space="preserve">- неправильно определён </w:t>
      </w:r>
      <w:proofErr w:type="spellStart"/>
      <w:proofErr w:type="gramStart"/>
      <w:r>
        <w:rPr>
          <w:sz w:val="28"/>
          <w:szCs w:val="28"/>
        </w:rPr>
        <w:t>топознак</w:t>
      </w:r>
      <w:proofErr w:type="spellEnd"/>
      <w:r>
        <w:rPr>
          <w:sz w:val="28"/>
          <w:szCs w:val="28"/>
        </w:rPr>
        <w:t xml:space="preserve">  –</w:t>
      </w:r>
      <w:proofErr w:type="gramEnd"/>
      <w:r>
        <w:rPr>
          <w:sz w:val="28"/>
          <w:szCs w:val="28"/>
        </w:rPr>
        <w:t xml:space="preserve"> 20 баллов</w:t>
      </w:r>
    </w:p>
    <w:p w:rsidR="00EF35BC" w:rsidRDefault="00153977">
      <w:pPr>
        <w:jc w:val="both"/>
        <w:rPr>
          <w:highlight w:val="lightGray"/>
        </w:rPr>
      </w:pPr>
      <w:r>
        <w:rPr>
          <w:sz w:val="28"/>
          <w:szCs w:val="28"/>
        </w:rPr>
        <w:t xml:space="preserve"> </w:t>
      </w:r>
    </w:p>
    <w:p w:rsidR="00EF35BC" w:rsidRDefault="00153977">
      <w:pPr>
        <w:jc w:val="both"/>
        <w:rPr>
          <w:highlight w:val="lightGray"/>
        </w:rPr>
      </w:pPr>
      <w:r>
        <w:rPr>
          <w:b/>
          <w:sz w:val="28"/>
          <w:szCs w:val="28"/>
          <w:u w:val="single"/>
        </w:rPr>
        <w:t>Сигналы бедствия (МО 20 баллов)</w:t>
      </w:r>
    </w:p>
    <w:p w:rsidR="00EF35BC" w:rsidRDefault="00153977">
      <w:pPr>
        <w:jc w:val="both"/>
        <w:rPr>
          <w:highlight w:val="lightGray"/>
        </w:rPr>
      </w:pPr>
      <w:r>
        <w:rPr>
          <w:sz w:val="28"/>
          <w:szCs w:val="28"/>
        </w:rPr>
        <w:t>- неправильно выложен сигнал – 20 баллов</w:t>
      </w:r>
    </w:p>
    <w:p w:rsidR="00EF35BC" w:rsidRDefault="00153977">
      <w:pPr>
        <w:jc w:val="both"/>
        <w:rPr>
          <w:highlight w:val="lightGray"/>
        </w:rPr>
      </w:pPr>
      <w:r>
        <w:rPr>
          <w:sz w:val="28"/>
          <w:szCs w:val="28"/>
        </w:rPr>
        <w:lastRenderedPageBreak/>
        <w:t>- размер, меньше необходимого 2м х 2м — «Стоп! Ошибка!» до исправления</w:t>
      </w:r>
    </w:p>
    <w:p w:rsidR="00EF35BC" w:rsidRDefault="00153977">
      <w:pPr>
        <w:jc w:val="both"/>
        <w:rPr>
          <w:highlight w:val="lightGray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</w:p>
    <w:p w:rsidR="00EF35BC" w:rsidRDefault="00153977">
      <w:pPr>
        <w:jc w:val="both"/>
        <w:rPr>
          <w:highlight w:val="lightGray"/>
        </w:rPr>
      </w:pPr>
      <w:r>
        <w:rPr>
          <w:b/>
          <w:sz w:val="28"/>
          <w:szCs w:val="28"/>
          <w:u w:val="single"/>
        </w:rPr>
        <w:t>Узлы (МО 60 баллов)</w:t>
      </w:r>
    </w:p>
    <w:p w:rsidR="00EF35BC" w:rsidRDefault="00153977">
      <w:pPr>
        <w:jc w:val="both"/>
        <w:rPr>
          <w:highlight w:val="lightGray"/>
        </w:rPr>
      </w:pPr>
      <w:r>
        <w:rPr>
          <w:b/>
          <w:sz w:val="28"/>
          <w:szCs w:val="28"/>
          <w:u w:val="single"/>
        </w:rPr>
        <w:t>Неправильно завязанный узел — 20 баллов за каждый узел:</w:t>
      </w:r>
    </w:p>
    <w:p w:rsidR="00EF35BC" w:rsidRDefault="00153977">
      <w:pPr>
        <w:jc w:val="both"/>
        <w:rPr>
          <w:highlight w:val="lightGray"/>
        </w:rPr>
      </w:pPr>
      <w:r>
        <w:rPr>
          <w:sz w:val="28"/>
          <w:szCs w:val="28"/>
        </w:rPr>
        <w:t>- неправильный рисунок узла или завязан не тот узел, который требовалось</w:t>
      </w:r>
    </w:p>
    <w:p w:rsidR="00EF35BC" w:rsidRDefault="00153977">
      <w:pPr>
        <w:jc w:val="both"/>
        <w:rPr>
          <w:highlight w:val="lightGray"/>
        </w:rPr>
      </w:pPr>
      <w:r>
        <w:rPr>
          <w:sz w:val="28"/>
          <w:szCs w:val="28"/>
        </w:rPr>
        <w:t xml:space="preserve">  завязать;</w:t>
      </w:r>
    </w:p>
    <w:p w:rsidR="00EF35BC" w:rsidRDefault="00153977">
      <w:pPr>
        <w:jc w:val="both"/>
        <w:rPr>
          <w:highlight w:val="lightGray"/>
        </w:rPr>
      </w:pPr>
      <w:r>
        <w:rPr>
          <w:sz w:val="28"/>
          <w:szCs w:val="28"/>
        </w:rPr>
        <w:t>- отсутствие контрольного узла или он завязан неправильно;</w:t>
      </w:r>
    </w:p>
    <w:p w:rsidR="00EF35BC" w:rsidRDefault="00153977">
      <w:pPr>
        <w:jc w:val="both"/>
        <w:rPr>
          <w:highlight w:val="lightGray"/>
        </w:rPr>
      </w:pPr>
      <w:r>
        <w:rPr>
          <w:sz w:val="28"/>
          <w:szCs w:val="28"/>
        </w:rPr>
        <w:t>- выход свободного конца верёвки из контрольного узла менее 8 см</w:t>
      </w:r>
    </w:p>
    <w:p w:rsidR="00EF35BC" w:rsidRDefault="00EF35BC">
      <w:pPr>
        <w:ind w:left="1416" w:firstLine="708"/>
        <w:jc w:val="both"/>
        <w:rPr>
          <w:highlight w:val="lightGray"/>
        </w:rPr>
      </w:pPr>
    </w:p>
    <w:p w:rsidR="00EF35BC" w:rsidRDefault="0094650E">
      <w:pPr>
        <w:jc w:val="center"/>
        <w:rPr>
          <w:highlight w:val="lightGray"/>
        </w:rPr>
      </w:pPr>
      <w:r>
        <w:rPr>
          <w:b/>
          <w:sz w:val="28"/>
          <w:szCs w:val="28"/>
        </w:rPr>
        <w:t>ТАБЛИЦА ШТРАФОВ</w:t>
      </w:r>
      <w:r w:rsidR="00153977">
        <w:rPr>
          <w:b/>
          <w:sz w:val="28"/>
          <w:szCs w:val="28"/>
        </w:rPr>
        <w:t xml:space="preserve"> </w:t>
      </w:r>
    </w:p>
    <w:p w:rsidR="00EF35BC" w:rsidRDefault="00153977">
      <w:pPr>
        <w:jc w:val="center"/>
        <w:rPr>
          <w:highlight w:val="lightGray"/>
        </w:rPr>
      </w:pPr>
      <w:r>
        <w:rPr>
          <w:b/>
          <w:sz w:val="28"/>
          <w:szCs w:val="28"/>
        </w:rPr>
        <w:t>на этапе «Параллельные перила» для дистанций А, В, С</w:t>
      </w:r>
    </w:p>
    <w:p w:rsidR="00EF35BC" w:rsidRDefault="00153977">
      <w:pPr>
        <w:jc w:val="center"/>
        <w:rPr>
          <w:highlight w:val="lightGray"/>
        </w:rPr>
      </w:pPr>
      <w:r>
        <w:rPr>
          <w:b/>
          <w:sz w:val="28"/>
          <w:szCs w:val="28"/>
        </w:rPr>
        <w:t xml:space="preserve"> (МО 80 баллов)</w:t>
      </w:r>
    </w:p>
    <w:tbl>
      <w:tblPr>
        <w:tblW w:w="9645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7320"/>
        <w:gridCol w:w="2325"/>
      </w:tblGrid>
      <w:tr w:rsidR="00EF35BC">
        <w:tc>
          <w:tcPr>
            <w:tcW w:w="73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F35BC" w:rsidRDefault="00153977">
            <w:pPr>
              <w:pStyle w:val="af3"/>
              <w:numPr>
                <w:ilvl w:val="0"/>
                <w:numId w:val="7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двое на перилах одновременно</w:t>
            </w:r>
          </w:p>
        </w:tc>
        <w:tc>
          <w:tcPr>
            <w:tcW w:w="23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5BC" w:rsidRDefault="00153977">
            <w:pPr>
              <w:pStyle w:val="af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Стоп! Ошибка!</w:t>
            </w:r>
          </w:p>
          <w:p w:rsidR="00EF35BC" w:rsidRDefault="00153977">
            <w:pPr>
              <w:pStyle w:val="af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баллов</w:t>
            </w:r>
          </w:p>
        </w:tc>
      </w:tr>
      <w:tr w:rsidR="00EF35BC">
        <w:tc>
          <w:tcPr>
            <w:tcW w:w="7319" w:type="dxa"/>
            <w:tcBorders>
              <w:left w:val="single" w:sz="2" w:space="0" w:color="000000"/>
              <w:bottom w:val="single" w:sz="2" w:space="0" w:color="000000"/>
            </w:tcBorders>
          </w:tcPr>
          <w:p w:rsidR="00EF35BC" w:rsidRDefault="00153977">
            <w:pPr>
              <w:numPr>
                <w:ilvl w:val="0"/>
                <w:numId w:val="7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одиночное касание рельефа в опасной зоне (за каждый случай)</w:t>
            </w:r>
          </w:p>
        </w:tc>
        <w:tc>
          <w:tcPr>
            <w:tcW w:w="23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5BC" w:rsidRDefault="00153977">
            <w:pPr>
              <w:pStyle w:val="af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баллов</w:t>
            </w:r>
          </w:p>
          <w:p w:rsidR="00EF35BC" w:rsidRDefault="00EF35BC">
            <w:pPr>
              <w:pStyle w:val="af3"/>
              <w:jc w:val="center"/>
              <w:rPr>
                <w:sz w:val="28"/>
                <w:szCs w:val="28"/>
              </w:rPr>
            </w:pPr>
          </w:p>
        </w:tc>
      </w:tr>
      <w:tr w:rsidR="00EF35BC">
        <w:tc>
          <w:tcPr>
            <w:tcW w:w="7319" w:type="dxa"/>
            <w:tcBorders>
              <w:left w:val="single" w:sz="2" w:space="0" w:color="000000"/>
              <w:bottom w:val="single" w:sz="2" w:space="0" w:color="000000"/>
            </w:tcBorders>
          </w:tcPr>
          <w:p w:rsidR="00EF35BC" w:rsidRDefault="00153977">
            <w:pPr>
              <w:pStyle w:val="af3"/>
              <w:numPr>
                <w:ilvl w:val="0"/>
                <w:numId w:val="7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касание опасной зоны двумя ногами одновременно (участник повис на руках)</w:t>
            </w:r>
          </w:p>
        </w:tc>
        <w:tc>
          <w:tcPr>
            <w:tcW w:w="23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5BC" w:rsidRDefault="00153977">
            <w:pPr>
              <w:pStyle w:val="af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баллов</w:t>
            </w:r>
          </w:p>
        </w:tc>
      </w:tr>
      <w:tr w:rsidR="00EF35BC">
        <w:tc>
          <w:tcPr>
            <w:tcW w:w="7319" w:type="dxa"/>
            <w:tcBorders>
              <w:left w:val="single" w:sz="2" w:space="0" w:color="000000"/>
              <w:bottom w:val="single" w:sz="2" w:space="0" w:color="000000"/>
            </w:tcBorders>
          </w:tcPr>
          <w:p w:rsidR="00EF35BC" w:rsidRDefault="00153977">
            <w:pPr>
              <w:pStyle w:val="af3"/>
              <w:numPr>
                <w:ilvl w:val="0"/>
                <w:numId w:val="7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срыв участника в опасную зону</w:t>
            </w:r>
          </w:p>
        </w:tc>
        <w:tc>
          <w:tcPr>
            <w:tcW w:w="23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5BC" w:rsidRDefault="00153977">
            <w:pPr>
              <w:pStyle w:val="af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баллов</w:t>
            </w:r>
          </w:p>
        </w:tc>
      </w:tr>
    </w:tbl>
    <w:p w:rsidR="00EF35BC" w:rsidRDefault="00EF35BC">
      <w:pPr>
        <w:jc w:val="both"/>
        <w:rPr>
          <w:b/>
          <w:highlight w:val="lightGray"/>
        </w:rPr>
      </w:pPr>
    </w:p>
    <w:p w:rsidR="00EF35BC" w:rsidRDefault="00EF35BC">
      <w:pPr>
        <w:jc w:val="both"/>
        <w:rPr>
          <w:b/>
          <w:highlight w:val="lightGray"/>
        </w:rPr>
      </w:pPr>
    </w:p>
    <w:p w:rsidR="00EF35BC" w:rsidRDefault="0094650E">
      <w:pPr>
        <w:jc w:val="center"/>
        <w:rPr>
          <w:highlight w:val="lightGray"/>
        </w:rPr>
      </w:pPr>
      <w:r>
        <w:rPr>
          <w:b/>
          <w:sz w:val="28"/>
          <w:szCs w:val="28"/>
        </w:rPr>
        <w:t>ТАБЛИЦА ШТРАФОВ</w:t>
      </w:r>
      <w:r w:rsidR="00153977">
        <w:rPr>
          <w:b/>
          <w:sz w:val="28"/>
          <w:szCs w:val="28"/>
        </w:rPr>
        <w:t xml:space="preserve"> </w:t>
      </w:r>
    </w:p>
    <w:p w:rsidR="00EF35BC" w:rsidRDefault="00153977">
      <w:pPr>
        <w:jc w:val="center"/>
        <w:rPr>
          <w:highlight w:val="lightGray"/>
        </w:rPr>
      </w:pPr>
      <w:r>
        <w:rPr>
          <w:b/>
          <w:sz w:val="28"/>
          <w:szCs w:val="28"/>
        </w:rPr>
        <w:t>на этапе «Бабочка» для дистанций В, С</w:t>
      </w:r>
    </w:p>
    <w:p w:rsidR="00EF35BC" w:rsidRDefault="00153977">
      <w:pPr>
        <w:jc w:val="center"/>
        <w:rPr>
          <w:highlight w:val="lightGray"/>
        </w:rPr>
      </w:pPr>
      <w:r>
        <w:rPr>
          <w:b/>
          <w:sz w:val="28"/>
          <w:szCs w:val="28"/>
        </w:rPr>
        <w:t xml:space="preserve"> (МО 160 баллов)</w:t>
      </w:r>
    </w:p>
    <w:tbl>
      <w:tblPr>
        <w:tblW w:w="9645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7320"/>
        <w:gridCol w:w="2325"/>
      </w:tblGrid>
      <w:tr w:rsidR="00EF35BC">
        <w:tc>
          <w:tcPr>
            <w:tcW w:w="73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F35BC" w:rsidRDefault="00153977">
            <w:pPr>
              <w:pStyle w:val="af3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двое на перилах одновременно</w:t>
            </w:r>
          </w:p>
        </w:tc>
        <w:tc>
          <w:tcPr>
            <w:tcW w:w="23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5BC" w:rsidRDefault="00153977">
            <w:pPr>
              <w:pStyle w:val="af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Стоп! Ошибка!</w:t>
            </w:r>
          </w:p>
          <w:p w:rsidR="00EF35BC" w:rsidRDefault="001539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(необходимо исправить ошибку и продолжать работу на этапе)</w:t>
            </w:r>
          </w:p>
          <w:p w:rsidR="00EF35BC" w:rsidRDefault="00153977">
            <w:pPr>
              <w:pStyle w:val="af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баллов</w:t>
            </w:r>
          </w:p>
        </w:tc>
      </w:tr>
      <w:tr w:rsidR="00EF35BC">
        <w:tc>
          <w:tcPr>
            <w:tcW w:w="7319" w:type="dxa"/>
            <w:tcBorders>
              <w:left w:val="single" w:sz="2" w:space="0" w:color="000000"/>
              <w:bottom w:val="single" w:sz="2" w:space="0" w:color="000000"/>
            </w:tcBorders>
          </w:tcPr>
          <w:p w:rsidR="00EF35BC" w:rsidRDefault="00153977">
            <w:pPr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одиночное касание рельефа в опасной зоне (за каждый случай)</w:t>
            </w:r>
          </w:p>
        </w:tc>
        <w:tc>
          <w:tcPr>
            <w:tcW w:w="23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5BC" w:rsidRDefault="00153977">
            <w:pPr>
              <w:pStyle w:val="af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баллов</w:t>
            </w:r>
          </w:p>
          <w:p w:rsidR="00EF35BC" w:rsidRDefault="00EF35BC">
            <w:pPr>
              <w:pStyle w:val="af3"/>
              <w:jc w:val="center"/>
              <w:rPr>
                <w:sz w:val="28"/>
                <w:szCs w:val="28"/>
              </w:rPr>
            </w:pPr>
          </w:p>
        </w:tc>
      </w:tr>
      <w:tr w:rsidR="00EF35BC">
        <w:tc>
          <w:tcPr>
            <w:tcW w:w="7319" w:type="dxa"/>
            <w:tcBorders>
              <w:left w:val="single" w:sz="2" w:space="0" w:color="000000"/>
              <w:bottom w:val="single" w:sz="2" w:space="0" w:color="000000"/>
            </w:tcBorders>
          </w:tcPr>
          <w:p w:rsidR="00EF35BC" w:rsidRDefault="00153977">
            <w:pPr>
              <w:pStyle w:val="af3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касание опасной зоны двумя ногами одновременно (участник повис на руках)</w:t>
            </w:r>
          </w:p>
        </w:tc>
        <w:tc>
          <w:tcPr>
            <w:tcW w:w="23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5BC" w:rsidRDefault="00153977">
            <w:pPr>
              <w:pStyle w:val="af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баллов</w:t>
            </w:r>
          </w:p>
        </w:tc>
      </w:tr>
      <w:tr w:rsidR="00EF35BC">
        <w:tc>
          <w:tcPr>
            <w:tcW w:w="7319" w:type="dxa"/>
            <w:tcBorders>
              <w:left w:val="single" w:sz="2" w:space="0" w:color="000000"/>
              <w:bottom w:val="single" w:sz="2" w:space="0" w:color="000000"/>
            </w:tcBorders>
          </w:tcPr>
          <w:p w:rsidR="00EF35BC" w:rsidRDefault="00153977">
            <w:pPr>
              <w:pStyle w:val="af3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срыв участника в опасную зону</w:t>
            </w:r>
          </w:p>
        </w:tc>
        <w:tc>
          <w:tcPr>
            <w:tcW w:w="23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5BC" w:rsidRDefault="00153977">
            <w:pPr>
              <w:pStyle w:val="af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 баллов</w:t>
            </w:r>
          </w:p>
        </w:tc>
      </w:tr>
    </w:tbl>
    <w:p w:rsidR="00EF35BC" w:rsidRDefault="00EF35BC">
      <w:pPr>
        <w:jc w:val="both"/>
        <w:rPr>
          <w:b/>
          <w:highlight w:val="lightGray"/>
        </w:rPr>
      </w:pPr>
    </w:p>
    <w:p w:rsidR="00EF35BC" w:rsidRDefault="00EF35BC">
      <w:pPr>
        <w:jc w:val="both"/>
        <w:rPr>
          <w:b/>
          <w:highlight w:val="lightGray"/>
        </w:rPr>
      </w:pPr>
    </w:p>
    <w:p w:rsidR="00EF35BC" w:rsidRDefault="0094650E">
      <w:pPr>
        <w:jc w:val="center"/>
        <w:rPr>
          <w:highlight w:val="lightGray"/>
        </w:rPr>
      </w:pPr>
      <w:r>
        <w:rPr>
          <w:b/>
          <w:sz w:val="28"/>
          <w:szCs w:val="28"/>
        </w:rPr>
        <w:t>ТАБЛИЦА ШТРАФОВ</w:t>
      </w:r>
      <w:r w:rsidR="00153977">
        <w:rPr>
          <w:b/>
          <w:sz w:val="28"/>
          <w:szCs w:val="28"/>
        </w:rPr>
        <w:t xml:space="preserve"> </w:t>
      </w:r>
    </w:p>
    <w:p w:rsidR="00D44397" w:rsidRDefault="0015397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 этапе «Оказание первой помощи и транспортировка пострадавшего» </w:t>
      </w:r>
    </w:p>
    <w:p w:rsidR="00EF35BC" w:rsidRDefault="00153977">
      <w:pPr>
        <w:jc w:val="center"/>
        <w:rPr>
          <w:highlight w:val="lightGray"/>
        </w:rPr>
      </w:pPr>
      <w:r>
        <w:rPr>
          <w:b/>
          <w:sz w:val="28"/>
          <w:szCs w:val="28"/>
        </w:rPr>
        <w:t>для дистанции А</w:t>
      </w:r>
    </w:p>
    <w:p w:rsidR="00EF35BC" w:rsidRDefault="00153977">
      <w:pPr>
        <w:jc w:val="center"/>
        <w:rPr>
          <w:highlight w:val="lightGray"/>
        </w:rPr>
      </w:pPr>
      <w:r>
        <w:rPr>
          <w:b/>
          <w:sz w:val="28"/>
          <w:szCs w:val="28"/>
        </w:rPr>
        <w:t xml:space="preserve"> (МО 100 баллов)</w:t>
      </w:r>
    </w:p>
    <w:tbl>
      <w:tblPr>
        <w:tblW w:w="9645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7320"/>
        <w:gridCol w:w="2325"/>
      </w:tblGrid>
      <w:tr w:rsidR="00EF35BC">
        <w:tc>
          <w:tcPr>
            <w:tcW w:w="73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F35BC" w:rsidRDefault="00153977">
            <w:pPr>
              <w:numPr>
                <w:ilvl w:val="0"/>
                <w:numId w:val="8"/>
              </w:numPr>
              <w:shd w:val="clear" w:color="auto" w:fill="FFFFFF"/>
              <w:suppressAutoHyphens w:val="0"/>
              <w:jc w:val="both"/>
            </w:pPr>
            <w:r>
              <w:rPr>
                <w:sz w:val="28"/>
                <w:szCs w:val="28"/>
              </w:rPr>
              <w:t>неправильная транспортировка пострадавшего на «замке» из четырёх рук (неправильно скрепили руки; пострадавший не держится руками за «спасителей»)</w:t>
            </w:r>
          </w:p>
          <w:p w:rsidR="00EF35BC" w:rsidRDefault="00153977">
            <w:pPr>
              <w:numPr>
                <w:ilvl w:val="0"/>
                <w:numId w:val="8"/>
              </w:numPr>
              <w:shd w:val="clear" w:color="auto" w:fill="FFFFFF"/>
              <w:suppressAutoHyphens w:val="0"/>
              <w:jc w:val="both"/>
            </w:pPr>
            <w:r>
              <w:rPr>
                <w:sz w:val="28"/>
                <w:szCs w:val="28"/>
              </w:rPr>
              <w:t xml:space="preserve">  </w:t>
            </w:r>
          </w:p>
        </w:tc>
        <w:tc>
          <w:tcPr>
            <w:tcW w:w="23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5BC" w:rsidRDefault="00153977">
            <w:pPr>
              <w:pStyle w:val="af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Стоп! Ошибка!</w:t>
            </w:r>
          </w:p>
          <w:p w:rsidR="00EF35BC" w:rsidRDefault="001539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(необходимо исправить ошибку и продолжать работу на этапе)</w:t>
            </w:r>
          </w:p>
        </w:tc>
      </w:tr>
      <w:tr w:rsidR="00EF35BC">
        <w:tc>
          <w:tcPr>
            <w:tcW w:w="7319" w:type="dxa"/>
            <w:tcBorders>
              <w:left w:val="single" w:sz="2" w:space="0" w:color="000000"/>
              <w:bottom w:val="single" w:sz="2" w:space="0" w:color="000000"/>
            </w:tcBorders>
          </w:tcPr>
          <w:p w:rsidR="00EF35BC" w:rsidRDefault="00153977">
            <w:pPr>
              <w:numPr>
                <w:ilvl w:val="0"/>
                <w:numId w:val="8"/>
              </w:numPr>
              <w:jc w:val="both"/>
            </w:pPr>
            <w:r>
              <w:rPr>
                <w:sz w:val="28"/>
                <w:szCs w:val="28"/>
              </w:rPr>
              <w:lastRenderedPageBreak/>
              <w:t>неаккуратное обращение с пострадавшим при накладывании повязки</w:t>
            </w:r>
          </w:p>
          <w:p w:rsidR="00EF35BC" w:rsidRDefault="00153977">
            <w:pPr>
              <w:numPr>
                <w:ilvl w:val="0"/>
                <w:numId w:val="8"/>
              </w:numPr>
              <w:jc w:val="both"/>
            </w:pPr>
            <w:r>
              <w:rPr>
                <w:sz w:val="28"/>
                <w:szCs w:val="28"/>
              </w:rPr>
              <w:t>не использован весь бинт или его не хватило</w:t>
            </w:r>
          </w:p>
          <w:p w:rsidR="00EF35BC" w:rsidRDefault="00153977">
            <w:pPr>
              <w:numPr>
                <w:ilvl w:val="0"/>
                <w:numId w:val="8"/>
              </w:numPr>
              <w:jc w:val="both"/>
            </w:pPr>
            <w:r>
              <w:rPr>
                <w:sz w:val="28"/>
                <w:szCs w:val="28"/>
              </w:rPr>
              <w:t>помощь пострадавшего: словесная (подсказывает участникам, что делать)</w:t>
            </w:r>
          </w:p>
        </w:tc>
        <w:tc>
          <w:tcPr>
            <w:tcW w:w="23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5BC" w:rsidRDefault="00153977">
            <w:pPr>
              <w:pStyle w:val="af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баллов</w:t>
            </w:r>
          </w:p>
          <w:p w:rsidR="00EF35BC" w:rsidRDefault="00EF35BC">
            <w:pPr>
              <w:pStyle w:val="af3"/>
              <w:jc w:val="center"/>
              <w:rPr>
                <w:sz w:val="28"/>
                <w:szCs w:val="28"/>
              </w:rPr>
            </w:pPr>
          </w:p>
        </w:tc>
      </w:tr>
      <w:tr w:rsidR="00EF35BC">
        <w:tc>
          <w:tcPr>
            <w:tcW w:w="7319" w:type="dxa"/>
            <w:tcBorders>
              <w:left w:val="single" w:sz="2" w:space="0" w:color="000000"/>
              <w:bottom w:val="single" w:sz="2" w:space="0" w:color="000000"/>
            </w:tcBorders>
          </w:tcPr>
          <w:p w:rsidR="00EF35BC" w:rsidRDefault="00153977">
            <w:pPr>
              <w:numPr>
                <w:ilvl w:val="0"/>
                <w:numId w:val="8"/>
              </w:numPr>
              <w:jc w:val="both"/>
            </w:pPr>
            <w:r>
              <w:rPr>
                <w:sz w:val="28"/>
                <w:szCs w:val="28"/>
              </w:rPr>
              <w:t>неправильно наложена повязка на голову</w:t>
            </w:r>
          </w:p>
          <w:p w:rsidR="00EF35BC" w:rsidRDefault="00153977">
            <w:pPr>
              <w:numPr>
                <w:ilvl w:val="0"/>
                <w:numId w:val="8"/>
              </w:numPr>
              <w:shd w:val="clear" w:color="auto" w:fill="FFFFFF"/>
              <w:suppressAutoHyphens w:val="0"/>
              <w:jc w:val="both"/>
            </w:pPr>
            <w:r>
              <w:rPr>
                <w:sz w:val="28"/>
                <w:szCs w:val="28"/>
              </w:rPr>
              <w:t>неаккуратное обращение с пострадавшим при транспортировке на «замке» из четырёх рук</w:t>
            </w:r>
          </w:p>
        </w:tc>
        <w:tc>
          <w:tcPr>
            <w:tcW w:w="23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5BC" w:rsidRDefault="00153977">
            <w:pPr>
              <w:pStyle w:val="af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баллов</w:t>
            </w:r>
          </w:p>
        </w:tc>
      </w:tr>
      <w:tr w:rsidR="00EF35BC">
        <w:tc>
          <w:tcPr>
            <w:tcW w:w="7319" w:type="dxa"/>
            <w:tcBorders>
              <w:left w:val="single" w:sz="2" w:space="0" w:color="000000"/>
              <w:bottom w:val="single" w:sz="2" w:space="0" w:color="000000"/>
            </w:tcBorders>
          </w:tcPr>
          <w:p w:rsidR="00EF35BC" w:rsidRDefault="00153977">
            <w:pPr>
              <w:numPr>
                <w:ilvl w:val="0"/>
                <w:numId w:val="8"/>
              </w:numPr>
              <w:shd w:val="clear" w:color="auto" w:fill="FFFFFF"/>
              <w:suppressAutoHyphens w:val="0"/>
              <w:jc w:val="both"/>
            </w:pPr>
            <w:r>
              <w:rPr>
                <w:b/>
                <w:sz w:val="26"/>
                <w:szCs w:val="26"/>
              </w:rPr>
              <w:t>падение участников или пострадавшего</w:t>
            </w:r>
            <w:r>
              <w:rPr>
                <w:sz w:val="26"/>
                <w:szCs w:val="26"/>
              </w:rPr>
              <w:t xml:space="preserve"> </w:t>
            </w:r>
            <w:r>
              <w:rPr>
                <w:b/>
                <w:sz w:val="26"/>
                <w:szCs w:val="26"/>
              </w:rPr>
              <w:t>при транспортировке на «замке» из четырёх рук</w:t>
            </w:r>
          </w:p>
        </w:tc>
        <w:tc>
          <w:tcPr>
            <w:tcW w:w="23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5BC" w:rsidRDefault="00153977">
            <w:pPr>
              <w:pStyle w:val="af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 баллов</w:t>
            </w:r>
          </w:p>
        </w:tc>
      </w:tr>
    </w:tbl>
    <w:p w:rsidR="00EF35BC" w:rsidRDefault="00EF35BC">
      <w:pPr>
        <w:ind w:left="708" w:firstLine="708"/>
        <w:jc w:val="both"/>
        <w:rPr>
          <w:b/>
          <w:sz w:val="28"/>
        </w:rPr>
      </w:pPr>
    </w:p>
    <w:p w:rsidR="00EF35BC" w:rsidRDefault="00EF35BC">
      <w:pPr>
        <w:ind w:left="708" w:firstLine="708"/>
        <w:jc w:val="both"/>
        <w:rPr>
          <w:b/>
          <w:sz w:val="28"/>
        </w:rPr>
      </w:pPr>
    </w:p>
    <w:p w:rsidR="00EF35BC" w:rsidRDefault="0094650E">
      <w:pPr>
        <w:jc w:val="center"/>
      </w:pPr>
      <w:r>
        <w:rPr>
          <w:b/>
          <w:sz w:val="28"/>
          <w:szCs w:val="28"/>
        </w:rPr>
        <w:t>ТАБЛИЦА ШТРАФОВ</w:t>
      </w:r>
      <w:r w:rsidR="00153977">
        <w:rPr>
          <w:b/>
          <w:sz w:val="28"/>
          <w:szCs w:val="28"/>
        </w:rPr>
        <w:t xml:space="preserve"> </w:t>
      </w:r>
    </w:p>
    <w:p w:rsidR="00EF35BC" w:rsidRDefault="00153977">
      <w:pPr>
        <w:jc w:val="center"/>
        <w:rPr>
          <w:highlight w:val="lightGray"/>
        </w:rPr>
      </w:pPr>
      <w:r>
        <w:rPr>
          <w:b/>
          <w:sz w:val="28"/>
          <w:szCs w:val="28"/>
        </w:rPr>
        <w:t>на этапе «Оказание первой помощи и транспортировка пострадавшего» для дистанций В и С</w:t>
      </w:r>
    </w:p>
    <w:p w:rsidR="00EF35BC" w:rsidRDefault="00153977">
      <w:pPr>
        <w:jc w:val="center"/>
        <w:rPr>
          <w:highlight w:val="lightGray"/>
        </w:rPr>
      </w:pPr>
      <w:r>
        <w:rPr>
          <w:b/>
          <w:sz w:val="28"/>
          <w:szCs w:val="28"/>
        </w:rPr>
        <w:t xml:space="preserve"> (МО 100 баллов)</w:t>
      </w:r>
    </w:p>
    <w:tbl>
      <w:tblPr>
        <w:tblW w:w="9645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7320"/>
        <w:gridCol w:w="2325"/>
      </w:tblGrid>
      <w:tr w:rsidR="00EF35BC">
        <w:tc>
          <w:tcPr>
            <w:tcW w:w="73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F35BC" w:rsidRDefault="00153977">
            <w:pPr>
              <w:numPr>
                <w:ilvl w:val="0"/>
                <w:numId w:val="9"/>
              </w:numPr>
              <w:jc w:val="both"/>
            </w:pPr>
            <w:r>
              <w:rPr>
                <w:sz w:val="28"/>
                <w:szCs w:val="28"/>
              </w:rPr>
              <w:t>пострадавший не привязан к носилкам не менее, чем в 2-х местах</w:t>
            </w:r>
          </w:p>
          <w:p w:rsidR="00EF35BC" w:rsidRDefault="00153977">
            <w:pPr>
              <w:numPr>
                <w:ilvl w:val="0"/>
                <w:numId w:val="9"/>
              </w:numPr>
              <w:jc w:val="both"/>
            </w:pPr>
            <w:r>
              <w:rPr>
                <w:sz w:val="28"/>
                <w:szCs w:val="28"/>
              </w:rPr>
              <w:t>верёвки для фиксации пострадавшего не охватывают носилки вместе с пострадавшим</w:t>
            </w:r>
          </w:p>
        </w:tc>
        <w:tc>
          <w:tcPr>
            <w:tcW w:w="23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5BC" w:rsidRDefault="00153977">
            <w:pPr>
              <w:pStyle w:val="af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Стоп! Ошибка!</w:t>
            </w:r>
          </w:p>
          <w:p w:rsidR="00EF35BC" w:rsidRDefault="001539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(необходимо исправить ошибку и продолжать работу на этапе)</w:t>
            </w:r>
          </w:p>
        </w:tc>
      </w:tr>
      <w:tr w:rsidR="00EF35BC">
        <w:tc>
          <w:tcPr>
            <w:tcW w:w="7319" w:type="dxa"/>
            <w:tcBorders>
              <w:left w:val="single" w:sz="2" w:space="0" w:color="000000"/>
              <w:bottom w:val="single" w:sz="2" w:space="0" w:color="000000"/>
            </w:tcBorders>
          </w:tcPr>
          <w:p w:rsidR="00EF35BC" w:rsidRDefault="00153977">
            <w:pPr>
              <w:numPr>
                <w:ilvl w:val="0"/>
                <w:numId w:val="9"/>
              </w:numPr>
              <w:jc w:val="both"/>
            </w:pPr>
            <w:r>
              <w:rPr>
                <w:sz w:val="28"/>
                <w:szCs w:val="28"/>
              </w:rPr>
              <w:t>неаккуратное обращение с пострадавшим (неаккуратное укладывание на носилки)</w:t>
            </w:r>
          </w:p>
          <w:p w:rsidR="00EF35BC" w:rsidRDefault="00153977">
            <w:pPr>
              <w:numPr>
                <w:ilvl w:val="0"/>
                <w:numId w:val="9"/>
              </w:numPr>
              <w:jc w:val="both"/>
            </w:pPr>
            <w:r>
              <w:rPr>
                <w:sz w:val="28"/>
                <w:szCs w:val="28"/>
              </w:rPr>
              <w:t>помощь пострадавшего: словесная (подсказывает участникам, что делать)</w:t>
            </w:r>
          </w:p>
          <w:p w:rsidR="00EF35BC" w:rsidRDefault="00153977">
            <w:pPr>
              <w:numPr>
                <w:ilvl w:val="0"/>
                <w:numId w:val="9"/>
              </w:numPr>
              <w:jc w:val="both"/>
            </w:pPr>
            <w:r>
              <w:rPr>
                <w:sz w:val="28"/>
                <w:szCs w:val="28"/>
              </w:rPr>
              <w:t>пострадавший держится руками за носилки; сам укладывается на носилки или встаёт с них;</w:t>
            </w:r>
          </w:p>
          <w:p w:rsidR="00EF35BC" w:rsidRDefault="00153977">
            <w:pPr>
              <w:numPr>
                <w:ilvl w:val="0"/>
                <w:numId w:val="9"/>
              </w:numPr>
              <w:jc w:val="both"/>
            </w:pPr>
            <w:r>
              <w:rPr>
                <w:sz w:val="28"/>
                <w:szCs w:val="28"/>
              </w:rPr>
              <w:t>не использован весь бинт или его не хватило</w:t>
            </w:r>
          </w:p>
        </w:tc>
        <w:tc>
          <w:tcPr>
            <w:tcW w:w="23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5BC" w:rsidRDefault="00153977">
            <w:pPr>
              <w:pStyle w:val="af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баллов</w:t>
            </w:r>
          </w:p>
          <w:p w:rsidR="00EF35BC" w:rsidRDefault="00EF35BC">
            <w:pPr>
              <w:pStyle w:val="af3"/>
              <w:jc w:val="center"/>
              <w:rPr>
                <w:sz w:val="28"/>
                <w:szCs w:val="28"/>
              </w:rPr>
            </w:pPr>
          </w:p>
        </w:tc>
      </w:tr>
      <w:tr w:rsidR="00EF35BC">
        <w:tc>
          <w:tcPr>
            <w:tcW w:w="7319" w:type="dxa"/>
            <w:tcBorders>
              <w:left w:val="single" w:sz="2" w:space="0" w:color="000000"/>
              <w:bottom w:val="single" w:sz="2" w:space="0" w:color="000000"/>
            </w:tcBorders>
          </w:tcPr>
          <w:p w:rsidR="00EF35BC" w:rsidRDefault="00153977">
            <w:pPr>
              <w:numPr>
                <w:ilvl w:val="0"/>
                <w:numId w:val="9"/>
              </w:numPr>
              <w:jc w:val="both"/>
            </w:pPr>
            <w:r>
              <w:rPr>
                <w:sz w:val="28"/>
                <w:szCs w:val="28"/>
              </w:rPr>
              <w:t>неправильно оказанная помощь: не зафиксированы два сустава</w:t>
            </w:r>
          </w:p>
          <w:p w:rsidR="00EF35BC" w:rsidRDefault="00153977">
            <w:pPr>
              <w:numPr>
                <w:ilvl w:val="0"/>
                <w:numId w:val="9"/>
              </w:numPr>
              <w:jc w:val="both"/>
            </w:pPr>
            <w:r>
              <w:rPr>
                <w:sz w:val="28"/>
                <w:szCs w:val="28"/>
              </w:rPr>
              <w:t xml:space="preserve">неаккуратное обращение с пострадавшим при </w:t>
            </w:r>
            <w:proofErr w:type="gramStart"/>
            <w:r>
              <w:rPr>
                <w:sz w:val="28"/>
                <w:szCs w:val="28"/>
              </w:rPr>
              <w:t>опускании  носилок</w:t>
            </w:r>
            <w:proofErr w:type="gramEnd"/>
          </w:p>
        </w:tc>
        <w:tc>
          <w:tcPr>
            <w:tcW w:w="23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5BC" w:rsidRDefault="00153977">
            <w:pPr>
              <w:pStyle w:val="af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баллов</w:t>
            </w:r>
          </w:p>
        </w:tc>
      </w:tr>
      <w:tr w:rsidR="00EF35BC">
        <w:tc>
          <w:tcPr>
            <w:tcW w:w="7319" w:type="dxa"/>
            <w:tcBorders>
              <w:left w:val="single" w:sz="2" w:space="0" w:color="000000"/>
              <w:bottom w:val="single" w:sz="2" w:space="0" w:color="000000"/>
            </w:tcBorders>
          </w:tcPr>
          <w:p w:rsidR="00EF35BC" w:rsidRDefault="00153977">
            <w:pPr>
              <w:numPr>
                <w:ilvl w:val="0"/>
                <w:numId w:val="9"/>
              </w:numPr>
              <w:shd w:val="clear" w:color="auto" w:fill="FFFFFF"/>
              <w:suppressAutoHyphens w:val="0"/>
              <w:jc w:val="both"/>
            </w:pPr>
            <w:r>
              <w:rPr>
                <w:b/>
                <w:sz w:val="26"/>
                <w:szCs w:val="26"/>
              </w:rPr>
              <w:t>падение пострадавшего с носилок или вместе с носилками</w:t>
            </w:r>
          </w:p>
        </w:tc>
        <w:tc>
          <w:tcPr>
            <w:tcW w:w="23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5BC" w:rsidRDefault="00153977">
            <w:pPr>
              <w:pStyle w:val="af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 баллов</w:t>
            </w:r>
          </w:p>
        </w:tc>
      </w:tr>
    </w:tbl>
    <w:p w:rsidR="00EF35BC" w:rsidRDefault="0094650E">
      <w:pPr>
        <w:jc w:val="center"/>
      </w:pPr>
      <w:r>
        <w:rPr>
          <w:b/>
          <w:sz w:val="28"/>
          <w:szCs w:val="28"/>
        </w:rPr>
        <w:t>ТАБЛИЦА ШТРАФОВ</w:t>
      </w:r>
      <w:r w:rsidR="00153977">
        <w:rPr>
          <w:b/>
          <w:sz w:val="28"/>
          <w:szCs w:val="28"/>
        </w:rPr>
        <w:t xml:space="preserve"> </w:t>
      </w:r>
    </w:p>
    <w:p w:rsidR="00EF35BC" w:rsidRDefault="00153977">
      <w:pPr>
        <w:jc w:val="center"/>
        <w:rPr>
          <w:highlight w:val="lightGray"/>
        </w:rPr>
      </w:pPr>
      <w:r>
        <w:rPr>
          <w:b/>
          <w:sz w:val="28"/>
          <w:szCs w:val="28"/>
        </w:rPr>
        <w:t>на этапе «Переправа через болото по жердям» для дистанций А, В и С</w:t>
      </w:r>
    </w:p>
    <w:p w:rsidR="00EF35BC" w:rsidRDefault="00153977">
      <w:pPr>
        <w:jc w:val="center"/>
        <w:rPr>
          <w:highlight w:val="lightGray"/>
        </w:rPr>
      </w:pPr>
      <w:r>
        <w:rPr>
          <w:b/>
          <w:sz w:val="28"/>
          <w:szCs w:val="28"/>
        </w:rPr>
        <w:t xml:space="preserve"> (МО 200 баллов)</w:t>
      </w:r>
    </w:p>
    <w:tbl>
      <w:tblPr>
        <w:tblW w:w="9645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7320"/>
        <w:gridCol w:w="2325"/>
      </w:tblGrid>
      <w:tr w:rsidR="00EF35BC">
        <w:tc>
          <w:tcPr>
            <w:tcW w:w="73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F35BC" w:rsidRDefault="00153977">
            <w:pPr>
              <w:pStyle w:val="af3"/>
              <w:numPr>
                <w:ilvl w:val="0"/>
                <w:numId w:val="10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использование одновременно менее двух жердей на переправе</w:t>
            </w:r>
          </w:p>
        </w:tc>
        <w:tc>
          <w:tcPr>
            <w:tcW w:w="23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5BC" w:rsidRDefault="00153977">
            <w:pPr>
              <w:pStyle w:val="af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Стоп! Ошибка!</w:t>
            </w:r>
          </w:p>
          <w:p w:rsidR="00EF35BC" w:rsidRDefault="001539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(необходимо исправить ошибку и продолжать работу на этапе)</w:t>
            </w:r>
          </w:p>
        </w:tc>
      </w:tr>
      <w:tr w:rsidR="00EF35BC">
        <w:tc>
          <w:tcPr>
            <w:tcW w:w="7319" w:type="dxa"/>
            <w:tcBorders>
              <w:left w:val="single" w:sz="2" w:space="0" w:color="000000"/>
              <w:bottom w:val="single" w:sz="2" w:space="0" w:color="000000"/>
            </w:tcBorders>
          </w:tcPr>
          <w:p w:rsidR="00EF35BC" w:rsidRDefault="00153977">
            <w:pPr>
              <w:numPr>
                <w:ilvl w:val="0"/>
                <w:numId w:val="10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одиночное касание рельефа любой частью тела в опасной зоне (за каждый случай)</w:t>
            </w:r>
          </w:p>
          <w:p w:rsidR="00EF35BC" w:rsidRDefault="00153977">
            <w:pPr>
              <w:numPr>
                <w:ilvl w:val="0"/>
                <w:numId w:val="10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жердь «утонула» (упала с кочки) одним концом</w:t>
            </w:r>
          </w:p>
        </w:tc>
        <w:tc>
          <w:tcPr>
            <w:tcW w:w="23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5BC" w:rsidRDefault="00153977">
            <w:pPr>
              <w:pStyle w:val="af3"/>
              <w:jc w:val="center"/>
            </w:pPr>
            <w:r>
              <w:t>необходимо исправить ошибку</w:t>
            </w:r>
          </w:p>
          <w:p w:rsidR="00EF35BC" w:rsidRDefault="00153977">
            <w:pPr>
              <w:pStyle w:val="af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баллов</w:t>
            </w:r>
          </w:p>
        </w:tc>
      </w:tr>
      <w:tr w:rsidR="00EF35BC">
        <w:tc>
          <w:tcPr>
            <w:tcW w:w="7319" w:type="dxa"/>
            <w:tcBorders>
              <w:left w:val="single" w:sz="2" w:space="0" w:color="000000"/>
              <w:bottom w:val="single" w:sz="2" w:space="0" w:color="000000"/>
            </w:tcBorders>
          </w:tcPr>
          <w:p w:rsidR="00EF35BC" w:rsidRDefault="00153977">
            <w:pPr>
              <w:pStyle w:val="af3"/>
              <w:numPr>
                <w:ilvl w:val="0"/>
                <w:numId w:val="10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заступ в опасную зону двумя ногами одновременно</w:t>
            </w:r>
          </w:p>
          <w:p w:rsidR="00EF35BC" w:rsidRDefault="00153977">
            <w:pPr>
              <w:pStyle w:val="af3"/>
              <w:numPr>
                <w:ilvl w:val="0"/>
                <w:numId w:val="10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жердь «утонула» двумя концами</w:t>
            </w:r>
          </w:p>
        </w:tc>
        <w:tc>
          <w:tcPr>
            <w:tcW w:w="23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5BC" w:rsidRDefault="00153977">
            <w:pPr>
              <w:pStyle w:val="af3"/>
              <w:jc w:val="center"/>
            </w:pPr>
            <w:r>
              <w:t>необходимо исправить ошибку</w:t>
            </w:r>
          </w:p>
          <w:p w:rsidR="00EF35BC" w:rsidRDefault="00153977">
            <w:pPr>
              <w:pStyle w:val="af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баллов</w:t>
            </w:r>
          </w:p>
        </w:tc>
      </w:tr>
    </w:tbl>
    <w:p w:rsidR="00EF35BC" w:rsidRDefault="00EF35BC">
      <w:pPr>
        <w:jc w:val="both"/>
        <w:rPr>
          <w:highlight w:val="lightGray"/>
        </w:rPr>
      </w:pPr>
    </w:p>
    <w:p w:rsidR="00EF35BC" w:rsidRDefault="00EF35BC">
      <w:pPr>
        <w:jc w:val="center"/>
        <w:rPr>
          <w:b/>
          <w:sz w:val="28"/>
          <w:szCs w:val="28"/>
        </w:rPr>
      </w:pPr>
    </w:p>
    <w:p w:rsidR="00EF35BC" w:rsidRDefault="00153977">
      <w:pPr>
        <w:jc w:val="center"/>
        <w:rPr>
          <w:highlight w:val="lightGray"/>
        </w:rPr>
      </w:pPr>
      <w:r>
        <w:rPr>
          <w:b/>
          <w:sz w:val="28"/>
          <w:szCs w:val="28"/>
        </w:rPr>
        <w:t>Этап «Боевая одежда пожарного» для дистанций А</w:t>
      </w:r>
    </w:p>
    <w:p w:rsidR="00EF35BC" w:rsidRDefault="00153977">
      <w:pPr>
        <w:widowControl w:val="0"/>
        <w:jc w:val="center"/>
        <w:rPr>
          <w:highlight w:val="lightGray"/>
        </w:rPr>
      </w:pPr>
      <w:r>
        <w:rPr>
          <w:b/>
          <w:sz w:val="28"/>
          <w:szCs w:val="28"/>
        </w:rPr>
        <w:t xml:space="preserve"> проходится на время </w:t>
      </w:r>
      <w:r>
        <w:rPr>
          <w:b/>
          <w:sz w:val="28"/>
          <w:szCs w:val="28"/>
          <w:u w:val="single"/>
        </w:rPr>
        <w:t>без снятия баллов</w:t>
      </w:r>
    </w:p>
    <w:p w:rsidR="00EF35BC" w:rsidRDefault="00153977">
      <w:pPr>
        <w:widowControl w:val="0"/>
        <w:jc w:val="center"/>
        <w:rPr>
          <w:highlight w:val="lightGray"/>
        </w:rPr>
      </w:pPr>
      <w:r>
        <w:rPr>
          <w:b/>
          <w:sz w:val="28"/>
          <w:szCs w:val="28"/>
          <w:u w:val="single"/>
        </w:rPr>
        <w:t>Стоп! Ошибка!</w:t>
      </w:r>
      <w:r>
        <w:rPr>
          <w:b/>
          <w:sz w:val="28"/>
          <w:szCs w:val="28"/>
        </w:rPr>
        <w:t xml:space="preserve"> - до устранения ошибки, указанной судьёй</w:t>
      </w:r>
    </w:p>
    <w:p w:rsidR="00EF35BC" w:rsidRDefault="00EF35BC">
      <w:pPr>
        <w:widowControl w:val="0"/>
        <w:jc w:val="center"/>
        <w:rPr>
          <w:highlight w:val="lightGray"/>
        </w:rPr>
      </w:pPr>
    </w:p>
    <w:p w:rsidR="00EF35BC" w:rsidRDefault="00EF35BC">
      <w:pPr>
        <w:widowControl w:val="0"/>
        <w:jc w:val="center"/>
        <w:rPr>
          <w:highlight w:val="lightGray"/>
        </w:rPr>
      </w:pPr>
    </w:p>
    <w:p w:rsidR="00EF35BC" w:rsidRDefault="00153977">
      <w:pPr>
        <w:widowControl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Этап «Упражнение по прикладной физической подготовке» </w:t>
      </w:r>
    </w:p>
    <w:p w:rsidR="00EF35BC" w:rsidRDefault="00153977">
      <w:pPr>
        <w:widowControl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для дистанций А, В, С </w:t>
      </w:r>
      <w:r>
        <w:rPr>
          <w:b/>
          <w:sz w:val="28"/>
          <w:szCs w:val="28"/>
          <w:u w:val="single"/>
        </w:rPr>
        <w:t>проходится без штрафов</w:t>
      </w:r>
      <w:r>
        <w:rPr>
          <w:b/>
          <w:sz w:val="28"/>
          <w:szCs w:val="28"/>
        </w:rPr>
        <w:t xml:space="preserve">, </w:t>
      </w:r>
    </w:p>
    <w:p w:rsidR="00EF35BC" w:rsidRDefault="00153977">
      <w:pPr>
        <w:widowControl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 неправильное выполнение упражнения не засчитывается балл.</w:t>
      </w:r>
    </w:p>
    <w:p w:rsidR="00EF35BC" w:rsidRDefault="00EF35BC">
      <w:pPr>
        <w:widowControl w:val="0"/>
        <w:jc w:val="both"/>
        <w:rPr>
          <w:b/>
          <w:sz w:val="28"/>
          <w:szCs w:val="28"/>
        </w:rPr>
      </w:pPr>
    </w:p>
    <w:p w:rsidR="00EF35BC" w:rsidRDefault="00EF35BC">
      <w:pPr>
        <w:widowControl w:val="0"/>
        <w:jc w:val="both"/>
        <w:rPr>
          <w:b/>
          <w:sz w:val="28"/>
          <w:szCs w:val="28"/>
        </w:rPr>
      </w:pPr>
    </w:p>
    <w:p w:rsidR="00EF35BC" w:rsidRDefault="00153977">
      <w:pPr>
        <w:jc w:val="center"/>
        <w:rPr>
          <w:highlight w:val="lightGray"/>
        </w:rPr>
      </w:pPr>
      <w:r>
        <w:rPr>
          <w:b/>
          <w:sz w:val="28"/>
          <w:szCs w:val="28"/>
        </w:rPr>
        <w:t>Этап «Боевое развертывание» для дистанций В и С</w:t>
      </w:r>
    </w:p>
    <w:p w:rsidR="00EF35BC" w:rsidRDefault="00153977">
      <w:pPr>
        <w:widowControl w:val="0"/>
        <w:jc w:val="center"/>
        <w:rPr>
          <w:highlight w:val="lightGray"/>
        </w:rPr>
      </w:pPr>
      <w:r>
        <w:rPr>
          <w:b/>
          <w:sz w:val="28"/>
          <w:szCs w:val="28"/>
        </w:rPr>
        <w:t xml:space="preserve"> проходится на время </w:t>
      </w:r>
      <w:r>
        <w:rPr>
          <w:b/>
          <w:sz w:val="28"/>
          <w:szCs w:val="28"/>
          <w:u w:val="single"/>
        </w:rPr>
        <w:t>без снятия баллов</w:t>
      </w:r>
    </w:p>
    <w:p w:rsidR="00EF35BC" w:rsidRDefault="00153977">
      <w:pPr>
        <w:widowControl w:val="0"/>
        <w:jc w:val="center"/>
        <w:rPr>
          <w:highlight w:val="lightGray"/>
        </w:rPr>
      </w:pPr>
      <w:r>
        <w:rPr>
          <w:b/>
          <w:sz w:val="28"/>
          <w:szCs w:val="28"/>
          <w:u w:val="single"/>
        </w:rPr>
        <w:t>Стоп! Ошибка!</w:t>
      </w:r>
      <w:r>
        <w:rPr>
          <w:b/>
          <w:sz w:val="28"/>
          <w:szCs w:val="28"/>
        </w:rPr>
        <w:t xml:space="preserve"> - до устранения ошибки, указанной судьёй</w:t>
      </w:r>
    </w:p>
    <w:p w:rsidR="00EF35BC" w:rsidRDefault="00EF35BC">
      <w:pPr>
        <w:jc w:val="both"/>
        <w:rPr>
          <w:highlight w:val="lightGray"/>
        </w:rPr>
      </w:pPr>
    </w:p>
    <w:p w:rsidR="00EF35BC" w:rsidRDefault="00EF35BC">
      <w:pPr>
        <w:jc w:val="both"/>
        <w:rPr>
          <w:highlight w:val="lightGray"/>
        </w:rPr>
      </w:pPr>
    </w:p>
    <w:p w:rsidR="00EF35BC" w:rsidRDefault="0094650E">
      <w:pPr>
        <w:jc w:val="center"/>
      </w:pPr>
      <w:r>
        <w:rPr>
          <w:b/>
          <w:sz w:val="28"/>
          <w:szCs w:val="28"/>
        </w:rPr>
        <w:t>ТАБЛИЦА ШТРАФОВ</w:t>
      </w:r>
      <w:r w:rsidR="00153977">
        <w:rPr>
          <w:b/>
          <w:sz w:val="28"/>
          <w:szCs w:val="28"/>
        </w:rPr>
        <w:t xml:space="preserve"> </w:t>
      </w:r>
    </w:p>
    <w:p w:rsidR="00EF35BC" w:rsidRDefault="00153977">
      <w:pPr>
        <w:jc w:val="center"/>
      </w:pPr>
      <w:r>
        <w:rPr>
          <w:b/>
          <w:sz w:val="28"/>
          <w:szCs w:val="28"/>
        </w:rPr>
        <w:t>на этапе «</w:t>
      </w:r>
      <w:r>
        <w:rPr>
          <w:b/>
          <w:color w:val="000000"/>
          <w:sz w:val="28"/>
          <w:szCs w:val="28"/>
        </w:rPr>
        <w:t>Навесная переправа</w:t>
      </w:r>
      <w:r>
        <w:rPr>
          <w:b/>
          <w:sz w:val="28"/>
          <w:szCs w:val="28"/>
        </w:rPr>
        <w:t>» для дистанци</w:t>
      </w:r>
      <w:r>
        <w:rPr>
          <w:b/>
          <w:color w:val="000000"/>
          <w:sz w:val="28"/>
          <w:szCs w:val="28"/>
        </w:rPr>
        <w:t xml:space="preserve">и </w:t>
      </w:r>
      <w:r>
        <w:rPr>
          <w:b/>
          <w:sz w:val="28"/>
          <w:szCs w:val="28"/>
        </w:rPr>
        <w:t>С</w:t>
      </w:r>
    </w:p>
    <w:tbl>
      <w:tblPr>
        <w:tblW w:w="9645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6240"/>
        <w:gridCol w:w="1693"/>
        <w:gridCol w:w="1712"/>
      </w:tblGrid>
      <w:tr w:rsidR="00EF35BC">
        <w:tc>
          <w:tcPr>
            <w:tcW w:w="6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F35BC" w:rsidRDefault="00153977">
            <w:pPr>
              <w:pStyle w:val="af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Название нарушения</w:t>
            </w:r>
          </w:p>
        </w:tc>
        <w:tc>
          <w:tcPr>
            <w:tcW w:w="1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F35BC" w:rsidRDefault="00153977">
            <w:pPr>
              <w:pStyle w:val="af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Штраф</w:t>
            </w:r>
          </w:p>
        </w:tc>
        <w:tc>
          <w:tcPr>
            <w:tcW w:w="17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5BC" w:rsidRDefault="00153977">
            <w:pPr>
              <w:pStyle w:val="af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Время</w:t>
            </w:r>
          </w:p>
        </w:tc>
      </w:tr>
      <w:tr w:rsidR="00EF35BC">
        <w:tc>
          <w:tcPr>
            <w:tcW w:w="6240" w:type="dxa"/>
            <w:tcBorders>
              <w:left w:val="single" w:sz="2" w:space="0" w:color="000000"/>
              <w:bottom w:val="single" w:sz="2" w:space="0" w:color="000000"/>
            </w:tcBorders>
          </w:tcPr>
          <w:p w:rsidR="00EF35BC" w:rsidRDefault="00153977">
            <w:pPr>
              <w:pStyle w:val="af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заблокирована защёлка карабина</w:t>
            </w:r>
          </w:p>
        </w:tc>
        <w:tc>
          <w:tcPr>
            <w:tcW w:w="1693" w:type="dxa"/>
            <w:tcBorders>
              <w:left w:val="single" w:sz="2" w:space="0" w:color="000000"/>
              <w:bottom w:val="single" w:sz="2" w:space="0" w:color="000000"/>
            </w:tcBorders>
          </w:tcPr>
          <w:p w:rsidR="00EF35BC" w:rsidRDefault="00153977">
            <w:pPr>
              <w:pStyle w:val="af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1б</w:t>
            </w:r>
          </w:p>
        </w:tc>
        <w:tc>
          <w:tcPr>
            <w:tcW w:w="17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5BC" w:rsidRDefault="00153977">
            <w:pPr>
              <w:pStyle w:val="af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 секунд</w:t>
            </w:r>
          </w:p>
        </w:tc>
      </w:tr>
      <w:tr w:rsidR="00EF35BC">
        <w:tc>
          <w:tcPr>
            <w:tcW w:w="6240" w:type="dxa"/>
            <w:tcBorders>
              <w:left w:val="single" w:sz="2" w:space="0" w:color="000000"/>
              <w:bottom w:val="single" w:sz="2" w:space="0" w:color="000000"/>
            </w:tcBorders>
          </w:tcPr>
          <w:p w:rsidR="00EF35BC" w:rsidRDefault="00153977">
            <w:pPr>
              <w:pStyle w:val="af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Потеря специального снаряжения (кроме основного)</w:t>
            </w:r>
          </w:p>
        </w:tc>
        <w:tc>
          <w:tcPr>
            <w:tcW w:w="1693" w:type="dxa"/>
            <w:tcBorders>
              <w:left w:val="single" w:sz="2" w:space="0" w:color="000000"/>
              <w:bottom w:val="single" w:sz="2" w:space="0" w:color="000000"/>
            </w:tcBorders>
          </w:tcPr>
          <w:p w:rsidR="00EF35BC" w:rsidRDefault="00153977">
            <w:pPr>
              <w:pStyle w:val="af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1б</w:t>
            </w:r>
          </w:p>
        </w:tc>
        <w:tc>
          <w:tcPr>
            <w:tcW w:w="17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5BC" w:rsidRDefault="00153977">
            <w:pPr>
              <w:pStyle w:val="af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 секунд</w:t>
            </w:r>
          </w:p>
        </w:tc>
      </w:tr>
      <w:tr w:rsidR="00EF35BC">
        <w:tc>
          <w:tcPr>
            <w:tcW w:w="6240" w:type="dxa"/>
            <w:tcBorders>
              <w:left w:val="single" w:sz="2" w:space="0" w:color="000000"/>
              <w:bottom w:val="single" w:sz="2" w:space="0" w:color="000000"/>
            </w:tcBorders>
          </w:tcPr>
          <w:p w:rsidR="00EF35BC" w:rsidRDefault="00153977">
            <w:pPr>
              <w:pStyle w:val="af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Одиночное касание рельефа в ОЗ</w:t>
            </w:r>
          </w:p>
        </w:tc>
        <w:tc>
          <w:tcPr>
            <w:tcW w:w="1693" w:type="dxa"/>
            <w:tcBorders>
              <w:left w:val="single" w:sz="2" w:space="0" w:color="000000"/>
              <w:bottom w:val="single" w:sz="2" w:space="0" w:color="000000"/>
            </w:tcBorders>
          </w:tcPr>
          <w:p w:rsidR="00EF35BC" w:rsidRDefault="00153977">
            <w:pPr>
              <w:pStyle w:val="af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1б</w:t>
            </w:r>
          </w:p>
        </w:tc>
        <w:tc>
          <w:tcPr>
            <w:tcW w:w="17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5BC" w:rsidRDefault="00153977">
            <w:pPr>
              <w:pStyle w:val="af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 секунд</w:t>
            </w:r>
          </w:p>
        </w:tc>
      </w:tr>
      <w:tr w:rsidR="00EF35BC">
        <w:tc>
          <w:tcPr>
            <w:tcW w:w="6240" w:type="dxa"/>
            <w:tcBorders>
              <w:left w:val="single" w:sz="2" w:space="0" w:color="000000"/>
              <w:bottom w:val="single" w:sz="2" w:space="0" w:color="000000"/>
            </w:tcBorders>
          </w:tcPr>
          <w:p w:rsidR="00EF35BC" w:rsidRDefault="00153977">
            <w:pPr>
              <w:pStyle w:val="af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без рукавиц /перчаток</w:t>
            </w:r>
          </w:p>
        </w:tc>
        <w:tc>
          <w:tcPr>
            <w:tcW w:w="1693" w:type="dxa"/>
            <w:tcBorders>
              <w:left w:val="single" w:sz="2" w:space="0" w:color="000000"/>
              <w:bottom w:val="single" w:sz="2" w:space="0" w:color="000000"/>
            </w:tcBorders>
          </w:tcPr>
          <w:p w:rsidR="00EF35BC" w:rsidRDefault="00153977">
            <w:pPr>
              <w:pStyle w:val="af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3б</w:t>
            </w:r>
          </w:p>
        </w:tc>
        <w:tc>
          <w:tcPr>
            <w:tcW w:w="17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5BC" w:rsidRDefault="00153977">
            <w:pPr>
              <w:pStyle w:val="af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 секунд</w:t>
            </w:r>
          </w:p>
        </w:tc>
      </w:tr>
      <w:tr w:rsidR="00EF35BC">
        <w:tc>
          <w:tcPr>
            <w:tcW w:w="6240" w:type="dxa"/>
            <w:tcBorders>
              <w:left w:val="single" w:sz="2" w:space="0" w:color="000000"/>
              <w:bottom w:val="single" w:sz="2" w:space="0" w:color="000000"/>
            </w:tcBorders>
          </w:tcPr>
          <w:p w:rsidR="00EF35BC" w:rsidRDefault="00153977">
            <w:pPr>
              <w:pStyle w:val="af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Неправильно завязан узел</w:t>
            </w:r>
          </w:p>
        </w:tc>
        <w:tc>
          <w:tcPr>
            <w:tcW w:w="1693" w:type="dxa"/>
            <w:tcBorders>
              <w:left w:val="single" w:sz="2" w:space="0" w:color="000000"/>
              <w:bottom w:val="single" w:sz="2" w:space="0" w:color="000000"/>
            </w:tcBorders>
          </w:tcPr>
          <w:p w:rsidR="00EF35BC" w:rsidRDefault="00153977">
            <w:pPr>
              <w:pStyle w:val="af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3б</w:t>
            </w:r>
          </w:p>
        </w:tc>
        <w:tc>
          <w:tcPr>
            <w:tcW w:w="17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5BC" w:rsidRDefault="00153977">
            <w:pPr>
              <w:pStyle w:val="af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 секунд</w:t>
            </w:r>
          </w:p>
        </w:tc>
      </w:tr>
      <w:tr w:rsidR="00EF35BC">
        <w:tc>
          <w:tcPr>
            <w:tcW w:w="6240" w:type="dxa"/>
            <w:tcBorders>
              <w:left w:val="single" w:sz="2" w:space="0" w:color="000000"/>
              <w:bottom w:val="single" w:sz="2" w:space="0" w:color="000000"/>
            </w:tcBorders>
          </w:tcPr>
          <w:p w:rsidR="00EF35BC" w:rsidRDefault="00153977">
            <w:pPr>
              <w:pStyle w:val="af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Неправильное выполнение технического приёма:</w:t>
            </w:r>
          </w:p>
          <w:p w:rsidR="00EF35BC" w:rsidRDefault="00153977">
            <w:pPr>
              <w:pStyle w:val="af3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концы сопровождения не закреплены в участнике или в ТО</w:t>
            </w:r>
          </w:p>
        </w:tc>
        <w:tc>
          <w:tcPr>
            <w:tcW w:w="1693" w:type="dxa"/>
            <w:tcBorders>
              <w:left w:val="single" w:sz="2" w:space="0" w:color="000000"/>
              <w:bottom w:val="single" w:sz="2" w:space="0" w:color="000000"/>
            </w:tcBorders>
          </w:tcPr>
          <w:p w:rsidR="00EF35BC" w:rsidRDefault="00153977">
            <w:pPr>
              <w:pStyle w:val="af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3б</w:t>
            </w:r>
          </w:p>
        </w:tc>
        <w:tc>
          <w:tcPr>
            <w:tcW w:w="17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5BC" w:rsidRDefault="00153977">
            <w:pPr>
              <w:pStyle w:val="af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 секунд</w:t>
            </w:r>
          </w:p>
        </w:tc>
      </w:tr>
      <w:tr w:rsidR="00EF35BC">
        <w:tc>
          <w:tcPr>
            <w:tcW w:w="6240" w:type="dxa"/>
            <w:tcBorders>
              <w:left w:val="single" w:sz="2" w:space="0" w:color="000000"/>
              <w:bottom w:val="single" w:sz="2" w:space="0" w:color="000000"/>
            </w:tcBorders>
          </w:tcPr>
          <w:p w:rsidR="00EF35BC" w:rsidRDefault="00153977">
            <w:pPr>
              <w:pStyle w:val="af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Перегрузка перил</w:t>
            </w:r>
          </w:p>
        </w:tc>
        <w:tc>
          <w:tcPr>
            <w:tcW w:w="1693" w:type="dxa"/>
            <w:tcBorders>
              <w:left w:val="single" w:sz="2" w:space="0" w:color="000000"/>
              <w:bottom w:val="single" w:sz="2" w:space="0" w:color="000000"/>
            </w:tcBorders>
          </w:tcPr>
          <w:p w:rsidR="00EF35BC" w:rsidRDefault="00153977">
            <w:pPr>
              <w:pStyle w:val="af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3б</w:t>
            </w:r>
          </w:p>
        </w:tc>
        <w:tc>
          <w:tcPr>
            <w:tcW w:w="17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5BC" w:rsidRDefault="00153977">
            <w:pPr>
              <w:pStyle w:val="af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 секунд</w:t>
            </w:r>
          </w:p>
        </w:tc>
      </w:tr>
      <w:tr w:rsidR="00EF35BC">
        <w:tc>
          <w:tcPr>
            <w:tcW w:w="6240" w:type="dxa"/>
            <w:tcBorders>
              <w:left w:val="single" w:sz="2" w:space="0" w:color="000000"/>
              <w:bottom w:val="single" w:sz="2" w:space="0" w:color="000000"/>
            </w:tcBorders>
          </w:tcPr>
          <w:p w:rsidR="00EF35BC" w:rsidRDefault="00153977">
            <w:pPr>
              <w:pStyle w:val="af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Падение каски с головы участника</w:t>
            </w:r>
          </w:p>
        </w:tc>
        <w:tc>
          <w:tcPr>
            <w:tcW w:w="1693" w:type="dxa"/>
            <w:tcBorders>
              <w:left w:val="single" w:sz="2" w:space="0" w:color="000000"/>
              <w:bottom w:val="single" w:sz="2" w:space="0" w:color="000000"/>
            </w:tcBorders>
          </w:tcPr>
          <w:p w:rsidR="00EF35BC" w:rsidRDefault="00153977">
            <w:pPr>
              <w:pStyle w:val="af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3б</w:t>
            </w:r>
          </w:p>
        </w:tc>
        <w:tc>
          <w:tcPr>
            <w:tcW w:w="17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5BC" w:rsidRDefault="00153977">
            <w:pPr>
              <w:pStyle w:val="af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 секунд</w:t>
            </w:r>
          </w:p>
        </w:tc>
      </w:tr>
      <w:tr w:rsidR="00EF35BC">
        <w:tc>
          <w:tcPr>
            <w:tcW w:w="6240" w:type="dxa"/>
            <w:tcBorders>
              <w:left w:val="single" w:sz="2" w:space="0" w:color="000000"/>
              <w:bottom w:val="single" w:sz="2" w:space="0" w:color="000000"/>
            </w:tcBorders>
          </w:tcPr>
          <w:p w:rsidR="00EF35BC" w:rsidRDefault="00153977">
            <w:pPr>
              <w:pStyle w:val="af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Потеря основного специального снаряжения</w:t>
            </w:r>
          </w:p>
        </w:tc>
        <w:tc>
          <w:tcPr>
            <w:tcW w:w="1693" w:type="dxa"/>
            <w:tcBorders>
              <w:left w:val="single" w:sz="2" w:space="0" w:color="000000"/>
              <w:bottom w:val="single" w:sz="2" w:space="0" w:color="000000"/>
            </w:tcBorders>
          </w:tcPr>
          <w:p w:rsidR="00EF35BC" w:rsidRDefault="00153977">
            <w:pPr>
              <w:pStyle w:val="af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10б</w:t>
            </w:r>
          </w:p>
        </w:tc>
        <w:tc>
          <w:tcPr>
            <w:tcW w:w="17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5BC" w:rsidRDefault="00153977">
            <w:pPr>
              <w:pStyle w:val="af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 минуты</w:t>
            </w:r>
          </w:p>
        </w:tc>
      </w:tr>
      <w:tr w:rsidR="00EF35BC">
        <w:tc>
          <w:tcPr>
            <w:tcW w:w="6240" w:type="dxa"/>
            <w:tcBorders>
              <w:left w:val="single" w:sz="2" w:space="0" w:color="000000"/>
              <w:bottom w:val="single" w:sz="2" w:space="0" w:color="000000"/>
            </w:tcBorders>
          </w:tcPr>
          <w:p w:rsidR="00EF35BC" w:rsidRDefault="00153977">
            <w:pPr>
              <w:pStyle w:val="af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Отсутствие </w:t>
            </w:r>
            <w:proofErr w:type="spellStart"/>
            <w:r>
              <w:rPr>
                <w:sz w:val="28"/>
                <w:szCs w:val="28"/>
              </w:rPr>
              <w:t>самостраховки</w:t>
            </w:r>
            <w:proofErr w:type="spellEnd"/>
          </w:p>
        </w:tc>
        <w:tc>
          <w:tcPr>
            <w:tcW w:w="1693" w:type="dxa"/>
            <w:tcBorders>
              <w:left w:val="single" w:sz="2" w:space="0" w:color="000000"/>
              <w:bottom w:val="single" w:sz="2" w:space="0" w:color="000000"/>
            </w:tcBorders>
          </w:tcPr>
          <w:p w:rsidR="00EF35BC" w:rsidRDefault="00153977">
            <w:pPr>
              <w:pStyle w:val="af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10б</w:t>
            </w:r>
          </w:p>
        </w:tc>
        <w:tc>
          <w:tcPr>
            <w:tcW w:w="17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5BC" w:rsidRDefault="00153977">
            <w:pPr>
              <w:pStyle w:val="af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 минуты</w:t>
            </w:r>
          </w:p>
        </w:tc>
      </w:tr>
      <w:tr w:rsidR="00EF35BC">
        <w:tc>
          <w:tcPr>
            <w:tcW w:w="6240" w:type="dxa"/>
            <w:tcBorders>
              <w:left w:val="single" w:sz="2" w:space="0" w:color="000000"/>
              <w:bottom w:val="single" w:sz="2" w:space="0" w:color="000000"/>
            </w:tcBorders>
          </w:tcPr>
          <w:p w:rsidR="00EF35BC" w:rsidRDefault="00153977">
            <w:pPr>
              <w:pStyle w:val="af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Переброс снаряжения</w:t>
            </w:r>
          </w:p>
        </w:tc>
        <w:tc>
          <w:tcPr>
            <w:tcW w:w="1693" w:type="dxa"/>
            <w:tcBorders>
              <w:left w:val="single" w:sz="2" w:space="0" w:color="000000"/>
              <w:bottom w:val="single" w:sz="2" w:space="0" w:color="000000"/>
            </w:tcBorders>
          </w:tcPr>
          <w:p w:rsidR="00EF35BC" w:rsidRDefault="00153977">
            <w:pPr>
              <w:pStyle w:val="af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10б</w:t>
            </w:r>
          </w:p>
        </w:tc>
        <w:tc>
          <w:tcPr>
            <w:tcW w:w="17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5BC" w:rsidRDefault="00153977">
            <w:pPr>
              <w:pStyle w:val="af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 минуты</w:t>
            </w:r>
          </w:p>
        </w:tc>
      </w:tr>
      <w:tr w:rsidR="00EF35BC">
        <w:tc>
          <w:tcPr>
            <w:tcW w:w="6240" w:type="dxa"/>
            <w:tcBorders>
              <w:left w:val="single" w:sz="2" w:space="0" w:color="000000"/>
              <w:bottom w:val="single" w:sz="2" w:space="0" w:color="000000"/>
            </w:tcBorders>
          </w:tcPr>
          <w:p w:rsidR="00EF35BC" w:rsidRDefault="00153977">
            <w:pPr>
              <w:pStyle w:val="af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Потеря каски</w:t>
            </w:r>
          </w:p>
        </w:tc>
        <w:tc>
          <w:tcPr>
            <w:tcW w:w="1693" w:type="dxa"/>
            <w:tcBorders>
              <w:left w:val="single" w:sz="2" w:space="0" w:color="000000"/>
              <w:bottom w:val="single" w:sz="2" w:space="0" w:color="000000"/>
            </w:tcBorders>
          </w:tcPr>
          <w:p w:rsidR="00EF35BC" w:rsidRDefault="00153977">
            <w:pPr>
              <w:pStyle w:val="af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снятие с этапа</w:t>
            </w:r>
          </w:p>
        </w:tc>
        <w:tc>
          <w:tcPr>
            <w:tcW w:w="17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5BC" w:rsidRDefault="00EF35BC">
            <w:pPr>
              <w:pStyle w:val="af3"/>
              <w:jc w:val="center"/>
              <w:rPr>
                <w:sz w:val="28"/>
                <w:szCs w:val="28"/>
              </w:rPr>
            </w:pPr>
          </w:p>
        </w:tc>
      </w:tr>
    </w:tbl>
    <w:p w:rsidR="00EF35BC" w:rsidRDefault="00EF35BC">
      <w:pPr>
        <w:jc w:val="center"/>
        <w:rPr>
          <w:b/>
          <w:sz w:val="28"/>
          <w:szCs w:val="28"/>
        </w:rPr>
      </w:pPr>
    </w:p>
    <w:p w:rsidR="00EF35BC" w:rsidRDefault="00EF35BC">
      <w:pPr>
        <w:jc w:val="center"/>
        <w:rPr>
          <w:b/>
          <w:sz w:val="28"/>
          <w:szCs w:val="28"/>
        </w:rPr>
      </w:pPr>
    </w:p>
    <w:p w:rsidR="002A030C" w:rsidRDefault="002A030C">
      <w:pPr>
        <w:jc w:val="center"/>
        <w:rPr>
          <w:b/>
          <w:sz w:val="28"/>
          <w:szCs w:val="28"/>
        </w:rPr>
      </w:pPr>
    </w:p>
    <w:p w:rsidR="002A030C" w:rsidRDefault="002A030C">
      <w:pPr>
        <w:jc w:val="center"/>
        <w:rPr>
          <w:b/>
          <w:sz w:val="28"/>
          <w:szCs w:val="28"/>
        </w:rPr>
      </w:pPr>
    </w:p>
    <w:p w:rsidR="00EF35BC" w:rsidRDefault="0094650E">
      <w:pPr>
        <w:jc w:val="center"/>
      </w:pPr>
      <w:r>
        <w:rPr>
          <w:b/>
          <w:sz w:val="28"/>
          <w:szCs w:val="28"/>
        </w:rPr>
        <w:lastRenderedPageBreak/>
        <w:t>ТАБЛИЦА ШТРАФОВ</w:t>
      </w:r>
      <w:r w:rsidR="00153977">
        <w:rPr>
          <w:b/>
          <w:sz w:val="28"/>
          <w:szCs w:val="28"/>
        </w:rPr>
        <w:t xml:space="preserve"> </w:t>
      </w:r>
    </w:p>
    <w:p w:rsidR="00EF35BC" w:rsidRDefault="00153977">
      <w:pPr>
        <w:widowControl w:val="0"/>
        <w:jc w:val="center"/>
      </w:pPr>
      <w:r>
        <w:rPr>
          <w:b/>
          <w:sz w:val="28"/>
          <w:szCs w:val="28"/>
        </w:rPr>
        <w:t>на этапе «</w:t>
      </w:r>
      <w:r>
        <w:rPr>
          <w:b/>
          <w:color w:val="000000"/>
          <w:sz w:val="28"/>
          <w:szCs w:val="28"/>
        </w:rPr>
        <w:t>Надевание ОЗК и противогазов</w:t>
      </w:r>
      <w:r>
        <w:rPr>
          <w:b/>
          <w:sz w:val="28"/>
          <w:szCs w:val="28"/>
        </w:rPr>
        <w:t xml:space="preserve">» </w:t>
      </w:r>
    </w:p>
    <w:p w:rsidR="00EF35BC" w:rsidRDefault="00153977">
      <w:pPr>
        <w:widowControl w:val="0"/>
        <w:jc w:val="center"/>
      </w:pPr>
      <w:r>
        <w:rPr>
          <w:b/>
          <w:sz w:val="28"/>
          <w:szCs w:val="28"/>
        </w:rPr>
        <w:t>для дистанции С (МО 300 баллов)</w:t>
      </w:r>
    </w:p>
    <w:tbl>
      <w:tblPr>
        <w:tblW w:w="9645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7319"/>
        <w:gridCol w:w="2326"/>
      </w:tblGrid>
      <w:tr w:rsidR="00EF35BC">
        <w:tc>
          <w:tcPr>
            <w:tcW w:w="73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F35BC" w:rsidRDefault="00153977">
            <w:pPr>
              <w:numPr>
                <w:ilvl w:val="0"/>
                <w:numId w:val="10"/>
              </w:numPr>
              <w:ind w:left="142" w:firstLine="0"/>
            </w:pPr>
            <w:r>
              <w:rPr>
                <w:sz w:val="28"/>
                <w:szCs w:val="28"/>
              </w:rPr>
              <w:t>не застёгнута одна букля (ОЗК)</w:t>
            </w:r>
          </w:p>
          <w:p w:rsidR="00EF35BC" w:rsidRDefault="00153977">
            <w:pPr>
              <w:numPr>
                <w:ilvl w:val="0"/>
                <w:numId w:val="10"/>
              </w:numPr>
              <w:ind w:left="142" w:firstLine="0"/>
            </w:pPr>
            <w:r>
              <w:rPr>
                <w:sz w:val="28"/>
                <w:szCs w:val="28"/>
              </w:rPr>
              <w:t>заранее открывание подсумка (противогаз)</w:t>
            </w:r>
          </w:p>
          <w:p w:rsidR="00EF35BC" w:rsidRDefault="00153977">
            <w:pPr>
              <w:numPr>
                <w:ilvl w:val="0"/>
                <w:numId w:val="10"/>
              </w:numPr>
              <w:ind w:left="142" w:firstLine="0"/>
            </w:pPr>
            <w:r>
              <w:rPr>
                <w:sz w:val="28"/>
                <w:szCs w:val="28"/>
              </w:rPr>
              <w:t>не сделал вдох (противогаз)</w:t>
            </w:r>
          </w:p>
          <w:p w:rsidR="00EF35BC" w:rsidRDefault="00153977">
            <w:pPr>
              <w:numPr>
                <w:ilvl w:val="0"/>
                <w:numId w:val="10"/>
              </w:numPr>
              <w:ind w:left="142" w:firstLine="0"/>
            </w:pPr>
            <w:r>
              <w:rPr>
                <w:sz w:val="28"/>
                <w:szCs w:val="28"/>
              </w:rPr>
              <w:t>не закрыты глаза (противогаз)</w:t>
            </w:r>
          </w:p>
          <w:p w:rsidR="00EF35BC" w:rsidRDefault="00153977">
            <w:pPr>
              <w:numPr>
                <w:ilvl w:val="0"/>
                <w:numId w:val="10"/>
              </w:numPr>
              <w:ind w:left="142" w:firstLine="0"/>
            </w:pPr>
            <w:r>
              <w:rPr>
                <w:sz w:val="28"/>
                <w:szCs w:val="28"/>
              </w:rPr>
              <w:t>складки на шлем – маске (противогаз)</w:t>
            </w:r>
          </w:p>
        </w:tc>
        <w:tc>
          <w:tcPr>
            <w:tcW w:w="23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5BC" w:rsidRDefault="00153977">
            <w:pPr>
              <w:pStyle w:val="af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баллов</w:t>
            </w:r>
          </w:p>
        </w:tc>
      </w:tr>
      <w:tr w:rsidR="00EF35BC">
        <w:tc>
          <w:tcPr>
            <w:tcW w:w="7318" w:type="dxa"/>
            <w:tcBorders>
              <w:left w:val="single" w:sz="2" w:space="0" w:color="000000"/>
              <w:bottom w:val="single" w:sz="2" w:space="0" w:color="000000"/>
            </w:tcBorders>
          </w:tcPr>
          <w:p w:rsidR="00EF35BC" w:rsidRDefault="00153977">
            <w:pPr>
              <w:numPr>
                <w:ilvl w:val="0"/>
                <w:numId w:val="11"/>
              </w:numPr>
              <w:ind w:left="142" w:firstLine="0"/>
            </w:pPr>
            <w:r>
              <w:rPr>
                <w:sz w:val="28"/>
              </w:rPr>
              <w:t>не закреплены тесёмки чулок, не полностью надеты чулки (ОЗК)</w:t>
            </w:r>
          </w:p>
          <w:p w:rsidR="00EF35BC" w:rsidRDefault="00153977">
            <w:pPr>
              <w:numPr>
                <w:ilvl w:val="0"/>
                <w:numId w:val="11"/>
              </w:numPr>
              <w:ind w:left="142" w:firstLine="0"/>
            </w:pPr>
            <w:r>
              <w:rPr>
                <w:sz w:val="28"/>
              </w:rPr>
              <w:t xml:space="preserve">при надевании перепутаны чулки, чулки надевались с застёгнутыми </w:t>
            </w:r>
            <w:r>
              <w:rPr>
                <w:sz w:val="28"/>
                <w:szCs w:val="28"/>
              </w:rPr>
              <w:t>хлястиками (ОЗК)</w:t>
            </w:r>
          </w:p>
          <w:p w:rsidR="00EF35BC" w:rsidRDefault="00153977">
            <w:pPr>
              <w:numPr>
                <w:ilvl w:val="0"/>
                <w:numId w:val="11"/>
              </w:numPr>
              <w:ind w:left="142" w:firstLine="0"/>
            </w:pPr>
            <w:r>
              <w:rPr>
                <w:sz w:val="28"/>
                <w:szCs w:val="28"/>
              </w:rPr>
              <w:t>надевание противогаза со стороны затылка</w:t>
            </w:r>
          </w:p>
        </w:tc>
        <w:tc>
          <w:tcPr>
            <w:tcW w:w="23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5BC" w:rsidRDefault="00153977">
            <w:pPr>
              <w:pStyle w:val="af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баллов</w:t>
            </w:r>
          </w:p>
        </w:tc>
      </w:tr>
      <w:tr w:rsidR="00EF35BC">
        <w:tc>
          <w:tcPr>
            <w:tcW w:w="7318" w:type="dxa"/>
            <w:tcBorders>
              <w:left w:val="single" w:sz="2" w:space="0" w:color="000000"/>
              <w:bottom w:val="single" w:sz="2" w:space="0" w:color="000000"/>
            </w:tcBorders>
          </w:tcPr>
          <w:p w:rsidR="00EF35BC" w:rsidRDefault="00153977">
            <w:pPr>
              <w:numPr>
                <w:ilvl w:val="0"/>
                <w:numId w:val="12"/>
              </w:numPr>
              <w:ind w:left="142" w:firstLine="0"/>
            </w:pPr>
            <w:r>
              <w:rPr>
                <w:sz w:val="28"/>
              </w:rPr>
              <w:t xml:space="preserve">не соблюдается установленная последовательность при надевании и при </w:t>
            </w:r>
            <w:r>
              <w:rPr>
                <w:sz w:val="28"/>
                <w:szCs w:val="28"/>
              </w:rPr>
              <w:t>снятии средств защиты</w:t>
            </w:r>
          </w:p>
          <w:p w:rsidR="00EF35BC" w:rsidRDefault="00153977">
            <w:pPr>
              <w:numPr>
                <w:ilvl w:val="0"/>
                <w:numId w:val="12"/>
              </w:numPr>
              <w:ind w:left="142" w:firstLine="0"/>
            </w:pPr>
            <w:r>
              <w:rPr>
                <w:sz w:val="28"/>
              </w:rPr>
              <w:t>неправильное местоположение при снятии ОЗК</w:t>
            </w:r>
          </w:p>
          <w:p w:rsidR="00EF35BC" w:rsidRDefault="00153977">
            <w:pPr>
              <w:numPr>
                <w:ilvl w:val="0"/>
                <w:numId w:val="12"/>
              </w:numPr>
              <w:ind w:left="142" w:firstLine="0"/>
            </w:pPr>
            <w:r>
              <w:rPr>
                <w:sz w:val="28"/>
                <w:szCs w:val="28"/>
              </w:rPr>
              <w:t>касание «зараженным» ОЗК открытых участков тела и одежды</w:t>
            </w:r>
          </w:p>
          <w:p w:rsidR="00EF35BC" w:rsidRDefault="00153977">
            <w:pPr>
              <w:numPr>
                <w:ilvl w:val="0"/>
                <w:numId w:val="12"/>
              </w:numPr>
              <w:ind w:left="142" w:firstLine="0"/>
            </w:pPr>
            <w:r>
              <w:rPr>
                <w:sz w:val="28"/>
                <w:szCs w:val="28"/>
              </w:rPr>
              <w:t>при движении средства защиты расстегнулись или упали</w:t>
            </w:r>
          </w:p>
          <w:p w:rsidR="00EF35BC" w:rsidRDefault="00153977">
            <w:pPr>
              <w:numPr>
                <w:ilvl w:val="0"/>
                <w:numId w:val="12"/>
              </w:numPr>
              <w:ind w:left="142" w:firstLine="0"/>
            </w:pPr>
            <w:r>
              <w:rPr>
                <w:sz w:val="28"/>
                <w:szCs w:val="28"/>
              </w:rPr>
              <w:t>имеются открытые участки обмундирования и кожи человека</w:t>
            </w:r>
          </w:p>
          <w:p w:rsidR="00EF35BC" w:rsidRDefault="00153977">
            <w:pPr>
              <w:numPr>
                <w:ilvl w:val="0"/>
                <w:numId w:val="12"/>
              </w:numPr>
              <w:ind w:left="142" w:firstLine="0"/>
            </w:pPr>
            <w:r>
              <w:rPr>
                <w:sz w:val="28"/>
                <w:szCs w:val="28"/>
              </w:rPr>
              <w:t>при надевании повреждены средства защиты</w:t>
            </w:r>
          </w:p>
          <w:p w:rsidR="00EF35BC" w:rsidRDefault="00153977">
            <w:pPr>
              <w:numPr>
                <w:ilvl w:val="0"/>
                <w:numId w:val="12"/>
              </w:numPr>
              <w:ind w:left="142" w:firstLine="0"/>
            </w:pPr>
            <w:r>
              <w:rPr>
                <w:sz w:val="28"/>
              </w:rPr>
              <w:t xml:space="preserve">перчатки не заправлены в рукава и петля не надета на большой палец </w:t>
            </w:r>
          </w:p>
        </w:tc>
        <w:tc>
          <w:tcPr>
            <w:tcW w:w="23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5BC" w:rsidRDefault="00153977">
            <w:pPr>
              <w:pStyle w:val="af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баллов</w:t>
            </w:r>
          </w:p>
        </w:tc>
      </w:tr>
      <w:tr w:rsidR="00EF35BC">
        <w:tc>
          <w:tcPr>
            <w:tcW w:w="7318" w:type="dxa"/>
            <w:tcBorders>
              <w:left w:val="single" w:sz="2" w:space="0" w:color="000000"/>
              <w:bottom w:val="single" w:sz="2" w:space="0" w:color="000000"/>
            </w:tcBorders>
          </w:tcPr>
          <w:p w:rsidR="00EF35BC" w:rsidRDefault="00153977">
            <w:pPr>
              <w:numPr>
                <w:ilvl w:val="0"/>
                <w:numId w:val="12"/>
              </w:numPr>
              <w:ind w:left="142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выход за КВ</w:t>
            </w:r>
          </w:p>
        </w:tc>
        <w:tc>
          <w:tcPr>
            <w:tcW w:w="23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5BC" w:rsidRDefault="00153977">
            <w:pPr>
              <w:pStyle w:val="af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 баллов</w:t>
            </w:r>
          </w:p>
        </w:tc>
      </w:tr>
    </w:tbl>
    <w:p w:rsidR="00E42E49" w:rsidRDefault="00E42E49">
      <w:pPr>
        <w:spacing w:beforeAutospacing="1" w:afterAutospacing="1"/>
        <w:contextualSpacing/>
        <w:jc w:val="center"/>
        <w:rPr>
          <w:b/>
          <w:sz w:val="28"/>
        </w:rPr>
      </w:pPr>
    </w:p>
    <w:p w:rsidR="00EF35BC" w:rsidRDefault="0094650E">
      <w:pPr>
        <w:spacing w:beforeAutospacing="1" w:afterAutospacing="1"/>
        <w:contextualSpacing/>
        <w:jc w:val="center"/>
        <w:rPr>
          <w:sz w:val="28"/>
          <w:szCs w:val="28"/>
        </w:rPr>
      </w:pPr>
      <w:bookmarkStart w:id="2" w:name="_GoBack"/>
      <w:bookmarkEnd w:id="2"/>
      <w:r>
        <w:rPr>
          <w:b/>
          <w:sz w:val="28"/>
        </w:rPr>
        <w:t>ТАБЛИЦА ШТРАФОВ</w:t>
      </w:r>
    </w:p>
    <w:p w:rsidR="00EF35BC" w:rsidRPr="00FA0803" w:rsidRDefault="00153977">
      <w:pPr>
        <w:spacing w:beforeAutospacing="1" w:afterAutospacing="1"/>
        <w:contextualSpacing/>
        <w:jc w:val="center"/>
        <w:rPr>
          <w:sz w:val="26"/>
          <w:szCs w:val="26"/>
        </w:rPr>
      </w:pPr>
      <w:r w:rsidRPr="00FA0803">
        <w:rPr>
          <w:b/>
          <w:sz w:val="26"/>
          <w:szCs w:val="26"/>
        </w:rPr>
        <w:t>на всех этапах дистанций А, В, С по решению главного судьи</w:t>
      </w:r>
    </w:p>
    <w:p w:rsidR="00EF35BC" w:rsidRDefault="00EF35BC">
      <w:pPr>
        <w:spacing w:beforeAutospacing="1" w:afterAutospacing="1"/>
        <w:contextualSpacing/>
        <w:jc w:val="center"/>
        <w:rPr>
          <w:sz w:val="28"/>
          <w:szCs w:val="28"/>
        </w:rPr>
      </w:pPr>
    </w:p>
    <w:p w:rsidR="00EF35BC" w:rsidRDefault="00153977">
      <w:pPr>
        <w:spacing w:beforeAutospacing="1" w:afterAutospacing="1"/>
        <w:contextualSpacing/>
        <w:jc w:val="center"/>
        <w:rPr>
          <w:sz w:val="28"/>
          <w:szCs w:val="28"/>
        </w:rPr>
      </w:pPr>
      <w:r>
        <w:rPr>
          <w:b/>
          <w:sz w:val="32"/>
        </w:rPr>
        <w:t xml:space="preserve">Снятие с этапа </w:t>
      </w:r>
    </w:p>
    <w:p w:rsidR="00EF35BC" w:rsidRDefault="00153977">
      <w:pPr>
        <w:numPr>
          <w:ilvl w:val="0"/>
          <w:numId w:val="4"/>
        </w:numPr>
        <w:spacing w:beforeAutospacing="1"/>
        <w:contextualSpacing/>
      </w:pPr>
      <w:r>
        <w:rPr>
          <w:sz w:val="28"/>
        </w:rPr>
        <w:t>Невыполнение условий прохождения этапа</w:t>
      </w:r>
    </w:p>
    <w:p w:rsidR="00EF35BC" w:rsidRDefault="00153977">
      <w:pPr>
        <w:numPr>
          <w:ilvl w:val="0"/>
          <w:numId w:val="4"/>
        </w:numPr>
        <w:contextualSpacing/>
      </w:pPr>
      <w:r>
        <w:rPr>
          <w:sz w:val="28"/>
        </w:rPr>
        <w:t xml:space="preserve">Невыполнение требования судьи по безопасности </w:t>
      </w:r>
    </w:p>
    <w:p w:rsidR="00EF35BC" w:rsidRDefault="00153977">
      <w:pPr>
        <w:numPr>
          <w:ilvl w:val="0"/>
          <w:numId w:val="4"/>
        </w:numPr>
        <w:spacing w:afterAutospacing="1"/>
        <w:contextualSpacing/>
        <w:rPr>
          <w:bCs/>
          <w:sz w:val="28"/>
          <w:szCs w:val="28"/>
        </w:rPr>
      </w:pPr>
      <w:r>
        <w:rPr>
          <w:sz w:val="28"/>
        </w:rPr>
        <w:t>МАТ на дистанции</w:t>
      </w:r>
    </w:p>
    <w:sectPr w:rsidR="00EF35BC">
      <w:pgSz w:w="11906" w:h="16838"/>
      <w:pgMar w:top="840" w:right="776" w:bottom="854" w:left="1155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1"/>
    <w:family w:val="roman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D84A70"/>
    <w:multiLevelType w:val="multilevel"/>
    <w:tmpl w:val="F90CF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2AF3636C"/>
    <w:multiLevelType w:val="multilevel"/>
    <w:tmpl w:val="CCB02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2" w15:restartNumberingAfterBreak="0">
    <w:nsid w:val="2BF87991"/>
    <w:multiLevelType w:val="multilevel"/>
    <w:tmpl w:val="24F4297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6657CFF"/>
    <w:multiLevelType w:val="multilevel"/>
    <w:tmpl w:val="3092BD1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CB36C81"/>
    <w:multiLevelType w:val="multilevel"/>
    <w:tmpl w:val="DC543F8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5" w15:restartNumberingAfterBreak="0">
    <w:nsid w:val="454B7F03"/>
    <w:multiLevelType w:val="multilevel"/>
    <w:tmpl w:val="DEC24ED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637"/>
        </w:tabs>
        <w:ind w:left="1637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9A340C6"/>
    <w:multiLevelType w:val="multilevel"/>
    <w:tmpl w:val="52421BD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506B6FA9"/>
    <w:multiLevelType w:val="multilevel"/>
    <w:tmpl w:val="EBE69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8" w15:restartNumberingAfterBreak="0">
    <w:nsid w:val="593E622D"/>
    <w:multiLevelType w:val="multilevel"/>
    <w:tmpl w:val="46047D4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62063EB0"/>
    <w:multiLevelType w:val="multilevel"/>
    <w:tmpl w:val="43AA425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66D8334E"/>
    <w:multiLevelType w:val="multilevel"/>
    <w:tmpl w:val="E092040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6A2F4D35"/>
    <w:multiLevelType w:val="multilevel"/>
    <w:tmpl w:val="48BCB51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7E171131"/>
    <w:multiLevelType w:val="multilevel"/>
    <w:tmpl w:val="84FAD97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1"/>
  </w:num>
  <w:num w:numId="5">
    <w:abstractNumId w:val="8"/>
  </w:num>
  <w:num w:numId="6">
    <w:abstractNumId w:val="4"/>
  </w:num>
  <w:num w:numId="7">
    <w:abstractNumId w:val="6"/>
  </w:num>
  <w:num w:numId="8">
    <w:abstractNumId w:val="3"/>
  </w:num>
  <w:num w:numId="9">
    <w:abstractNumId w:val="9"/>
  </w:num>
  <w:num w:numId="10">
    <w:abstractNumId w:val="2"/>
  </w:num>
  <w:num w:numId="11">
    <w:abstractNumId w:val="10"/>
  </w:num>
  <w:num w:numId="12">
    <w:abstractNumId w:val="1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35BC"/>
    <w:rsid w:val="00031DC8"/>
    <w:rsid w:val="00044081"/>
    <w:rsid w:val="000E0993"/>
    <w:rsid w:val="00111569"/>
    <w:rsid w:val="00153977"/>
    <w:rsid w:val="00240C12"/>
    <w:rsid w:val="002A030C"/>
    <w:rsid w:val="004231BD"/>
    <w:rsid w:val="005348C4"/>
    <w:rsid w:val="006955AA"/>
    <w:rsid w:val="006C4055"/>
    <w:rsid w:val="006E64A9"/>
    <w:rsid w:val="00722B28"/>
    <w:rsid w:val="007E3172"/>
    <w:rsid w:val="0094650E"/>
    <w:rsid w:val="0096739A"/>
    <w:rsid w:val="009C2833"/>
    <w:rsid w:val="00A65D2D"/>
    <w:rsid w:val="00A834A9"/>
    <w:rsid w:val="00AF5DB2"/>
    <w:rsid w:val="00BC0E29"/>
    <w:rsid w:val="00BF44AA"/>
    <w:rsid w:val="00C330C1"/>
    <w:rsid w:val="00CC44F4"/>
    <w:rsid w:val="00CD2B11"/>
    <w:rsid w:val="00D13051"/>
    <w:rsid w:val="00D44397"/>
    <w:rsid w:val="00D50541"/>
    <w:rsid w:val="00E42E49"/>
    <w:rsid w:val="00EB3970"/>
    <w:rsid w:val="00EF35BC"/>
    <w:rsid w:val="00EF5E46"/>
    <w:rsid w:val="00FA0803"/>
    <w:rsid w:val="00FA5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C09C9D-C366-4608-9786-57232CD61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39F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C39F7"/>
    <w:pPr>
      <w:keepNext/>
      <w:widowControl w:val="0"/>
      <w:outlineLvl w:val="0"/>
    </w:pPr>
    <w:rPr>
      <w:u w:val="single"/>
    </w:rPr>
  </w:style>
  <w:style w:type="paragraph" w:styleId="2">
    <w:name w:val="heading 2"/>
    <w:basedOn w:val="a"/>
    <w:next w:val="a"/>
    <w:link w:val="20"/>
    <w:semiHidden/>
    <w:unhideWhenUsed/>
    <w:qFormat/>
    <w:rsid w:val="00AC39F7"/>
    <w:pPr>
      <w:keepNext/>
      <w:outlineLvl w:val="1"/>
    </w:pPr>
    <w:rPr>
      <w:sz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A06C3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qFormat/>
    <w:rsid w:val="00AC39F7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character" w:customStyle="1" w:styleId="20">
    <w:name w:val="Заголовок 2 Знак"/>
    <w:basedOn w:val="a0"/>
    <w:link w:val="2"/>
    <w:semiHidden/>
    <w:qFormat/>
    <w:rsid w:val="00AC39F7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3">
    <w:name w:val="Текст выноски Знак"/>
    <w:basedOn w:val="a0"/>
    <w:uiPriority w:val="99"/>
    <w:semiHidden/>
    <w:qFormat/>
    <w:rsid w:val="0049765E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4">
    <w:name w:val="Основной текст Знак"/>
    <w:basedOn w:val="a0"/>
    <w:semiHidden/>
    <w:qFormat/>
    <w:rsid w:val="00664D40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5">
    <w:name w:val="Верхний колонтитул Знак"/>
    <w:basedOn w:val="a0"/>
    <w:uiPriority w:val="99"/>
    <w:qFormat/>
    <w:rsid w:val="00657FB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uiPriority w:val="99"/>
    <w:qFormat/>
    <w:rsid w:val="00657FB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qFormat/>
    <w:rsid w:val="00A06C39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ru-RU"/>
    </w:rPr>
  </w:style>
  <w:style w:type="character" w:customStyle="1" w:styleId="a7">
    <w:name w:val="Маркеры списка"/>
    <w:qFormat/>
    <w:rPr>
      <w:rFonts w:ascii="OpenSymbol" w:eastAsia="OpenSymbol" w:hAnsi="OpenSymbol" w:cs="OpenSymbol"/>
    </w:rPr>
  </w:style>
  <w:style w:type="paragraph" w:customStyle="1" w:styleId="a8">
    <w:name w:val="Заголовок"/>
    <w:basedOn w:val="a"/>
    <w:next w:val="a9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9">
    <w:name w:val="Body Text"/>
    <w:basedOn w:val="a"/>
    <w:semiHidden/>
    <w:unhideWhenUsed/>
    <w:rsid w:val="00664D40"/>
    <w:pPr>
      <w:tabs>
        <w:tab w:val="left" w:pos="4170"/>
      </w:tabs>
      <w:jc w:val="center"/>
    </w:pPr>
    <w:rPr>
      <w:sz w:val="28"/>
    </w:rPr>
  </w:style>
  <w:style w:type="paragraph" w:styleId="aa">
    <w:name w:val="List"/>
    <w:basedOn w:val="a9"/>
    <w:rPr>
      <w:rFonts w:cs="Arial"/>
    </w:rPr>
  </w:style>
  <w:style w:type="paragraph" w:styleId="ab">
    <w:name w:val="caption"/>
    <w:basedOn w:val="a"/>
    <w:qFormat/>
    <w:pPr>
      <w:suppressLineNumbers/>
      <w:spacing w:before="120" w:after="120"/>
    </w:pPr>
    <w:rPr>
      <w:rFonts w:cs="Arial"/>
      <w:i/>
      <w:iCs/>
    </w:rPr>
  </w:style>
  <w:style w:type="paragraph" w:styleId="ac">
    <w:name w:val="index heading"/>
    <w:basedOn w:val="a"/>
    <w:qFormat/>
    <w:pPr>
      <w:suppressLineNumbers/>
    </w:pPr>
    <w:rPr>
      <w:rFonts w:cs="Arial"/>
    </w:rPr>
  </w:style>
  <w:style w:type="paragraph" w:styleId="ad">
    <w:name w:val="List Paragraph"/>
    <w:basedOn w:val="a"/>
    <w:uiPriority w:val="34"/>
    <w:qFormat/>
    <w:rsid w:val="00152F67"/>
    <w:pPr>
      <w:spacing w:after="160" w:line="252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e">
    <w:name w:val="Normal (Web)"/>
    <w:basedOn w:val="a"/>
    <w:uiPriority w:val="99"/>
    <w:semiHidden/>
    <w:unhideWhenUsed/>
    <w:qFormat/>
    <w:rsid w:val="0049765E"/>
  </w:style>
  <w:style w:type="paragraph" w:styleId="af">
    <w:name w:val="Balloon Text"/>
    <w:basedOn w:val="a"/>
    <w:uiPriority w:val="99"/>
    <w:semiHidden/>
    <w:unhideWhenUsed/>
    <w:qFormat/>
    <w:rsid w:val="0049765E"/>
    <w:rPr>
      <w:rFonts w:ascii="Tahoma" w:hAnsi="Tahoma" w:cs="Tahoma"/>
      <w:sz w:val="16"/>
      <w:szCs w:val="16"/>
    </w:rPr>
  </w:style>
  <w:style w:type="paragraph" w:customStyle="1" w:styleId="af0">
    <w:name w:val="Верхний и нижний колонтитулы"/>
    <w:basedOn w:val="a"/>
    <w:qFormat/>
  </w:style>
  <w:style w:type="paragraph" w:styleId="af1">
    <w:name w:val="header"/>
    <w:basedOn w:val="a"/>
    <w:uiPriority w:val="99"/>
    <w:unhideWhenUsed/>
    <w:rsid w:val="00657FB4"/>
    <w:pPr>
      <w:tabs>
        <w:tab w:val="center" w:pos="4677"/>
        <w:tab w:val="right" w:pos="9355"/>
      </w:tabs>
    </w:pPr>
  </w:style>
  <w:style w:type="paragraph" w:styleId="af2">
    <w:name w:val="footer"/>
    <w:basedOn w:val="a"/>
    <w:uiPriority w:val="99"/>
    <w:unhideWhenUsed/>
    <w:rsid w:val="00657FB4"/>
    <w:pPr>
      <w:tabs>
        <w:tab w:val="center" w:pos="4677"/>
        <w:tab w:val="right" w:pos="9355"/>
      </w:tabs>
    </w:pPr>
  </w:style>
  <w:style w:type="paragraph" w:customStyle="1" w:styleId="af3">
    <w:name w:val="Содержимое таблицы"/>
    <w:basedOn w:val="a"/>
    <w:qFormat/>
    <w:pPr>
      <w:suppressLineNumbers/>
    </w:pPr>
  </w:style>
  <w:style w:type="paragraph" w:customStyle="1" w:styleId="af4">
    <w:name w:val="Заголовок таблицы"/>
    <w:basedOn w:val="af3"/>
    <w:qFormat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3BBFA5-4248-46E3-B1E2-D621D1FC9F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3169</Words>
  <Characters>18064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ДДТ</Company>
  <LinksUpToDate>false</LinksUpToDate>
  <CharactersWithSpaces>21191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User</cp:lastModifiedBy>
  <cp:revision>57</cp:revision>
  <cp:lastPrinted>2025-05-15T13:06:00Z</cp:lastPrinted>
  <dcterms:created xsi:type="dcterms:W3CDTF">2024-10-02T10:53:00Z</dcterms:created>
  <dcterms:modified xsi:type="dcterms:W3CDTF">2025-10-09T13:04:00Z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ДДТ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